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9D1B9D" w:rsidRDefault="009D1B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22 января 2014 г. N 32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://www.pravo.gov.ru, 4 января 2014 г.), приказываю: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15 февраля 2012 г.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consultantplus://offline/ref=D47DC2D953568B104DDA64208891A57BF6CF08DC5581127F7222FA5E1FR5yFD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4 июля 2012 г.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consultantplus://offline/ref=D47DC2D953568B104DDA64208891A57BF6CF08DA5484127F7222FA5E1FR5yFD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521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приказом</w:t>
      </w:r>
      <w:proofErr w:type="gramEnd"/>
      <w:r>
        <w:rPr>
          <w:rFonts w:ascii="Calibri" w:hAnsi="Calibri" w:cs="Calibri"/>
        </w:rPr>
        <w:t xml:space="preserve"> Министерства образования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науки Российской Федерации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января 2014 г. N 32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обучение по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consultantplus://offline/ref=D47DC2D953568B104DDA64208891A57BF6C903DD578B127F7222FA5E1FR5yFD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consultantplus://offline/ref=D47DC2D953568B104DDA64208891A57BF6C903DD578B127F7222FA5E1F5FD80448756BDF3A0ABAE3R8y0D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9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consultantplus://offline/ref=D47DC2D953568B104DDA64208891A57BF6C903DD578B127F7222FA5E1F5FD80448756BDF3A0AB4E5R8y2D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3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consultantplus://offline/ref=D47DC2D953568B104DDA64208891A57BF6C903DD578B127F7222FA5E1F5FD80448756BDF3A0AB4E5R8y0D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частями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consultantplus://offline/ref=D47DC2D953568B104DDA64208891A57BF6C903DD578B127F7222FA5E1F5FD80448756BDF3A0AB4E5R8y7D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6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consultantplus://offline/ref=D47DC2D953568B104DDA64208891A57BF6C903DD578B127F7222FA5E1F5FD80448756BDF3A0AB4E5R8y1D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4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consultantplus://offline/ref=D47DC2D953568B104DDA64208891A57BF6C903DD578B127F7222FA5E1FR5yFD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consultantplus://offline/ref=D47DC2D953568B104DDA64208891A57BF6C903DD578B127F7222FA5E1F5FD80448756BDF3A0AB4E5R8y0D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5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consultantplus://offline/ref=D47DC2D953568B104DDA64208891A57BF6C903DD578B127F7222FA5E1F5FD80448756BDF3A0AB4E5R8y7D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6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consultantplus://offline/ref=D47DC2D953568B104DDA64208891A57BF6C903DD578B127F7222FA5E1F5FD80448756BDF3A0ABAE0R8y5D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consultantplus://offline/ref=D47DC2D953568B104DDA64208891A57BF6C90DD05581127F7222FA5E1F5FD80448756BDF3A0ABDECR8y2D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</w:t>
      </w:r>
      <w:r>
        <w:rPr>
          <w:rFonts w:ascii="Calibri" w:hAnsi="Calibri" w:cs="Calibri"/>
        </w:rPr>
        <w:lastRenderedPageBreak/>
        <w:t>ст. 3032).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фамилия, имя, отчество (последнее - при наличии) ребенка;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дата и место рождения ребенка;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фамилия, имя, отчество (последнее - при наличии) родителей (законных представителей) ребенка;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адрес места жительства ребенка, его родителей (законных представителей);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</w:t>
      </w:r>
      <w:proofErr w:type="gramEnd"/>
      <w:r>
        <w:rPr>
          <w:rFonts w:ascii="Calibri" w:hAnsi="Calibri" w:cs="Calibri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</w:t>
      </w:r>
      <w:proofErr w:type="gramEnd"/>
      <w:r>
        <w:rPr>
          <w:rFonts w:ascii="Calibri" w:hAnsi="Calibri" w:cs="Calibri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ОООД, закончившие прием в первый класс всех детей, проживающих на закрепленной </w:t>
      </w:r>
      <w:r>
        <w:rPr>
          <w:rFonts w:ascii="Calibri" w:hAnsi="Calibri" w:cs="Calibri"/>
        </w:rPr>
        <w:lastRenderedPageBreak/>
        <w:t>территории, осуществляют прием детей, не проживающих на закрепленной территории, ранее 1 июля.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B9D" w:rsidRDefault="009D1B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10D" w:rsidRDefault="00DD710D">
      <w:bookmarkStart w:id="3" w:name="_GoBack"/>
      <w:bookmarkEnd w:id="3"/>
    </w:p>
    <w:sectPr w:rsidR="00DD710D" w:rsidSect="006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D"/>
    <w:rsid w:val="009D1B9D"/>
    <w:rsid w:val="00D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A171-0621-4464-BA83-ABF096C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DC2D953568B104DDA64208891A57BF6C903DD578B127F7222FA5E1F5FD80448756BDF3A0ABAE0R8y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DC2D953568B104DDA64208891A57BF6C802DE5185127F7222FA5E1F5FD80448756BDF3A0ABFE0R8yBD" TargetMode="External"/><Relationship Id="rId5" Type="http://schemas.openxmlformats.org/officeDocument/2006/relationships/hyperlink" Target="consultantplus://offline/ref=D47DC2D953568B104DDA64208891A57BF6C903DD5080127F7222FA5E1F5FD80448756BDF3A0ABDE0R8y3D" TargetMode="External"/><Relationship Id="rId4" Type="http://schemas.openxmlformats.org/officeDocument/2006/relationships/hyperlink" Target="consultantplus://offline/ref=D47DC2D953568B104DDA64208891A57BF6C903DD578B127F7222FA5E1F5FD80448756BDF3A0ABAE3R8y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Ольга Владимировна Мещерякова</cp:lastModifiedBy>
  <cp:revision>1</cp:revision>
  <cp:lastPrinted>2014-04-17T03:50:00Z</cp:lastPrinted>
  <dcterms:created xsi:type="dcterms:W3CDTF">2014-04-17T03:50:00Z</dcterms:created>
  <dcterms:modified xsi:type="dcterms:W3CDTF">2014-04-17T03:52:00Z</dcterms:modified>
</cp:coreProperties>
</file>