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3F" w:rsidRDefault="00987B3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8 мая 2014 г. N 32215</w:t>
      </w:r>
    </w:p>
    <w:p w:rsidR="00987B3F" w:rsidRDefault="00987B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марта 2014 г. N 177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 И УСЛОВИЙ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ПЕРЕВОДА ОБУЧАЮЩИХСЯ ИЗ ОДНОЙ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ОРГАНИЗАЦИИ, ОСУЩЕСТВЛЯЮЩЕЙ ОБРАЗОВАТЕЛЬНУЮ ДЕЯТЕЛЬНОСТЬ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ОБРАЗОВАТЕЛЬНЫМ ПРОГРАММАМ НАЧАЛЬНОГО ОБЩЕГО, ОСНОВНОГО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ОБЩЕГО И СРЕДНЕГО ОБЩЕГО ОБРАЗОВАНИЯ, В ДРУГИЕ ОРГАНИЗАЦИИ,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ОСУЩЕСТВЛЯЮЩИЕ ОБРАЗОВАТЕЛЬНУЮ ДЕЯТЕЛЬНОСТЬ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ОБРАЗОВАТЕЛЬНЫМ ПРОГРАММАМ СООТВЕТСТВУЮЩИХ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УРОВНЯ И НАПРАВЛЕННОСТИ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пунктом 15 части 1</w:t>
        </w:r>
      </w:hyperlink>
      <w:r>
        <w:rPr>
          <w:rFonts w:cs="Times New Roman"/>
          <w:szCs w:val="28"/>
        </w:rPr>
        <w:t xml:space="preserve"> и </w:t>
      </w:r>
      <w:hyperlink r:id="rId5" w:history="1">
        <w:r>
          <w:rPr>
            <w:rFonts w:cs="Times New Roman"/>
            <w:color w:val="0000FF"/>
            <w:szCs w:val="28"/>
          </w:rPr>
          <w:t>частью 9 статьи 34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прилагаемые </w:t>
      </w:r>
      <w:hyperlink w:anchor="Par3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Д.В.ЛИВАНОВ</w:t>
      </w: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555DE9" w:rsidRDefault="00555DE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</w:p>
    <w:p w:rsidR="00987B3F" w:rsidRDefault="00987B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2" w:name="_GoBack"/>
      <w:bookmarkEnd w:id="2"/>
      <w:r>
        <w:rPr>
          <w:rFonts w:cs="Times New Roman"/>
          <w:szCs w:val="28"/>
        </w:rPr>
        <w:lastRenderedPageBreak/>
        <w:t>Приложение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Министерства образования</w:t>
      </w: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науки Российской Федерации</w:t>
      </w:r>
    </w:p>
    <w:p w:rsidR="00987B3F" w:rsidRDefault="00987B3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марта 2014 г. N 177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3" w:name="Par35"/>
      <w:bookmarkEnd w:id="3"/>
      <w:r>
        <w:rPr>
          <w:rFonts w:cs="Times New Roman"/>
          <w:b/>
          <w:bCs/>
          <w:szCs w:val="28"/>
        </w:rPr>
        <w:t>ПОРЯДОК И УСЛОВИЯ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ПЕРЕВОДА ОБУЧАЮЩИХСЯ ИЗ ОДНОЙ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ОРГАНИЗАЦИИ, ОСУЩЕСТВЛЯЮЩЕЙ ОБРАЗОВАТЕЛЬНУЮ ДЕЯТЕЛЬНОСТЬ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ОБРАЗОВАТЕЛЬНЫМ ПРОГРАММАМ НАЧАЛЬНОГО ОБЩЕГО, ОСНОВНОГО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ОБЩЕГО И СРЕДНЕГО ОБЩЕГО ОБРАЗОВАНИЯ, В ДРУГИЕ ОРГАНИЗАЦИИ,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ОСУЩЕСТВЛЯЮЩИЕ ОБРАЗОВАТЕЛЬНУЮ ДЕЯТЕЛЬНОСТЬ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ОБРАЗОВАТЕЛЬНЫМ ПРОГРАММАМ СООТВЕТСТВУЮЩИХ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УРОВНЯ И НАПРАВЛЕННОСТИ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44"/>
      <w:bookmarkEnd w:id="4"/>
      <w:r>
        <w:rPr>
          <w:rFonts w:cs="Times New Roman"/>
          <w:szCs w:val="28"/>
        </w:rPr>
        <w:t>I. Общие положения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инициативе совершеннолетнего обучающегося или родителей </w:t>
      </w:r>
      <w:hyperlink r:id="rId6" w:history="1">
        <w:r>
          <w:rPr>
            <w:rFonts w:cs="Times New Roman"/>
            <w:color w:val="0000FF"/>
            <w:szCs w:val="28"/>
          </w:rPr>
          <w:t>(законных представителей)</w:t>
        </w:r>
      </w:hyperlink>
      <w:r>
        <w:rPr>
          <w:rFonts w:cs="Times New Roman"/>
          <w:szCs w:val="28"/>
        </w:rPr>
        <w:t xml:space="preserve"> несовершеннолетнего обучающегося;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</w:t>
      </w:r>
      <w:r>
        <w:rPr>
          <w:rFonts w:cs="Times New Roman"/>
          <w:szCs w:val="28"/>
        </w:rPr>
        <w:lastRenderedPageBreak/>
        <w:t>уровней образования.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50"/>
      <w:bookmarkEnd w:id="5"/>
      <w:r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rPr>
          <w:rFonts w:cs="Times New Roman"/>
          <w:szCs w:val="28"/>
        </w:rPr>
        <w:t>девиантным</w:t>
      </w:r>
      <w:proofErr w:type="spellEnd"/>
      <w:r>
        <w:rPr>
          <w:rFonts w:cs="Times New Roman"/>
          <w:szCs w:val="28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Перевод обучающихся не зависит от периода (времени) учебного года.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54"/>
      <w:bookmarkEnd w:id="6"/>
      <w:r>
        <w:rPr>
          <w:rFonts w:cs="Times New Roman"/>
          <w:szCs w:val="28"/>
        </w:rPr>
        <w:t>II. Перевод совершеннолетнего обучающегося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его инициативе или несовершеннолетнего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обучающегося по инициативе его родителей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(законных представителей)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осуществляют выбор принимающей организации;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 заявлении совершеннолетнего обучающегося или родителей </w:t>
      </w:r>
      <w:hyperlink r:id="rId7" w:history="1">
        <w:r>
          <w:rPr>
            <w:rFonts w:cs="Times New Roman"/>
            <w:color w:val="0000FF"/>
            <w:szCs w:val="28"/>
          </w:rPr>
          <w:t>(законных представителей)</w:t>
        </w:r>
      </w:hyperlink>
      <w:r>
        <w:rPr>
          <w:rFonts w:cs="Times New Roman"/>
          <w:szCs w:val="28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(при наличии) обучающегося;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дата рождения;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класс и профиль обучения (при наличии);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</w:t>
      </w:r>
      <w:r>
        <w:rPr>
          <w:rFonts w:cs="Times New Roman"/>
          <w:szCs w:val="28"/>
        </w:rPr>
        <w:lastRenderedPageBreak/>
        <w:t>издает распорядительный акт об отчислении обучающегося в порядке перевода с указанием принимающей организации.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70"/>
      <w:bookmarkEnd w:id="7"/>
      <w:r>
        <w:rPr>
          <w:rFonts w:cs="Times New Roman"/>
          <w:szCs w:val="28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личное дело обучающегося;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Указанные в </w:t>
      </w:r>
      <w:hyperlink w:anchor="Par70" w:history="1">
        <w:r>
          <w:rPr>
            <w:rFonts w:cs="Times New Roman"/>
            <w:color w:val="0000FF"/>
            <w:szCs w:val="28"/>
          </w:rPr>
          <w:t>пункте 8</w:t>
        </w:r>
      </w:hyperlink>
      <w:r>
        <w:rPr>
          <w:rFonts w:cs="Times New Roman"/>
          <w:szCs w:val="28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history="1">
        <w:r>
          <w:rPr>
            <w:rFonts w:cs="Times New Roman"/>
            <w:color w:val="0000FF"/>
            <w:szCs w:val="28"/>
          </w:rPr>
          <w:t>пункте 8</w:t>
        </w:r>
      </w:hyperlink>
      <w:r>
        <w:rPr>
          <w:rFonts w:cs="Times New Roman"/>
          <w:szCs w:val="28"/>
        </w:rPr>
        <w:t xml:space="preserve"> настоящего Порядка, с указанием даты зачисления и класса.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78"/>
      <w:bookmarkEnd w:id="8"/>
      <w:r>
        <w:rPr>
          <w:rFonts w:cs="Times New Roman"/>
          <w:szCs w:val="28"/>
        </w:rPr>
        <w:t>III. Перевод обучающегося в случае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прекращения деятельности исходной организации,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аннулирования лицензии, лишения ее государственной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аккредитации по соответствующей образовательной программе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или истечения срока действия государственной аккредитации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соответствующей образовательной программе; в случае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приостановления действия лицензии, приостановления действия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аккредитации полностью или в отношении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отдельных уровней образования</w:t>
      </w:r>
    </w:p>
    <w:p w:rsidR="00987B3F" w:rsidRDefault="00987B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88"/>
      <w:bookmarkEnd w:id="9"/>
      <w:r>
        <w:rPr>
          <w:rFonts w:cs="Times New Roman"/>
          <w:szCs w:val="28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</w:t>
      </w:r>
      <w:r>
        <w:rPr>
          <w:rFonts w:cs="Times New Roman"/>
          <w:szCs w:val="28"/>
        </w:rPr>
        <w:lastRenderedPageBreak/>
        <w:t xml:space="preserve">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8" w:history="1">
        <w:r>
          <w:rPr>
            <w:rFonts w:cs="Times New Roman"/>
            <w:color w:val="0000FF"/>
            <w:szCs w:val="28"/>
          </w:rPr>
          <w:t>(законных представителей)</w:t>
        </w:r>
      </w:hyperlink>
      <w:r>
        <w:rPr>
          <w:rFonts w:cs="Times New Roman"/>
          <w:szCs w:val="28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на перевод в принимающую организацию.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cs="Times New Roman"/>
          <w:szCs w:val="28"/>
        </w:rPr>
        <w:t>аккредитационные</w:t>
      </w:r>
      <w:proofErr w:type="spellEnd"/>
      <w:r>
        <w:rPr>
          <w:rFonts w:cs="Times New Roman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до истечения срока действия государственной аккредитации </w:t>
      </w:r>
      <w:r>
        <w:rPr>
          <w:rFonts w:cs="Times New Roman"/>
          <w:szCs w:val="28"/>
        </w:rPr>
        <w:lastRenderedPageBreak/>
        <w:t xml:space="preserve">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rFonts w:cs="Times New Roman"/>
          <w:szCs w:val="28"/>
        </w:rPr>
        <w:t>аккредитационного</w:t>
      </w:r>
      <w:proofErr w:type="spellEnd"/>
      <w:r>
        <w:rPr>
          <w:rFonts w:cs="Times New Roman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отказа </w:t>
      </w:r>
      <w:proofErr w:type="spellStart"/>
      <w:r>
        <w:rPr>
          <w:rFonts w:cs="Times New Roman"/>
          <w:szCs w:val="28"/>
        </w:rPr>
        <w:t>аккредитационного</w:t>
      </w:r>
      <w:proofErr w:type="spellEnd"/>
      <w:r>
        <w:rPr>
          <w:rFonts w:cs="Times New Roman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cs="Times New Roman"/>
          <w:szCs w:val="28"/>
        </w:rPr>
        <w:t>аккредитационного</w:t>
      </w:r>
      <w:proofErr w:type="spellEnd"/>
      <w:r>
        <w:rPr>
          <w:rFonts w:cs="Times New Roman"/>
          <w:szCs w:val="28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Учредитель, за исключением случая, указанного в </w:t>
      </w:r>
      <w:hyperlink w:anchor="Par88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настоящего Порядка, осуществляет выбор принимающих организаций с использованием: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Исходная организация доводит до сведения обучающихся и их родителей </w:t>
      </w:r>
      <w:hyperlink r:id="rId9" w:history="1">
        <w:r>
          <w:rPr>
            <w:rFonts w:cs="Times New Roman"/>
            <w:color w:val="0000FF"/>
            <w:szCs w:val="28"/>
          </w:rPr>
          <w:t>(законных представителей)</w:t>
        </w:r>
      </w:hyperlink>
      <w:r>
        <w:rPr>
          <w:rFonts w:cs="Times New Roman"/>
          <w:szCs w:val="28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18. После получения соответствующих письменных согласий лиц,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личные дела обучающихся.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87B3F" w:rsidRDefault="00987B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87B3F" w:rsidRDefault="00987B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CB00BB" w:rsidRDefault="00CB00BB"/>
    <w:sectPr w:rsidR="00CB00BB" w:rsidSect="009D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F"/>
    <w:rsid w:val="00555DE9"/>
    <w:rsid w:val="00987B3F"/>
    <w:rsid w:val="00CB00BB"/>
    <w:rsid w:val="00D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C614-E68E-4268-BA4C-013F1D2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A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E9F6C60F7227FA552E25FF75A655DF4A2370D77D81A7CQD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E9F6C60F7227FA552E25FF75A655DF4A2370D77D81A7CQDA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E9F6C60F7227FA552E25FF75A655DF4A2370D77D81A7CQD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36263F42A22AF5ABB53F55D6A02E3A57E0176D81A79D8QAAF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7EB243FD676C2B39255F9A0F98139D46936263F42A22AF5ABB53F55D6A02E3A57E0176D81A78D3QAACJ" TargetMode="External"/><Relationship Id="rId9" Type="http://schemas.openxmlformats.org/officeDocument/2006/relationships/hyperlink" Target="consultantplus://offline/ref=FC7EB243FD676C2B39255F9A0F98139D4E9F6C60F7227FA552E25FF75A655DF4A2370D77D81A7CQ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Свириденко</dc:creator>
  <cp:keywords/>
  <dc:description/>
  <cp:lastModifiedBy>Ольга Владимировна Мещерякова</cp:lastModifiedBy>
  <cp:revision>2</cp:revision>
  <cp:lastPrinted>2014-06-19T06:26:00Z</cp:lastPrinted>
  <dcterms:created xsi:type="dcterms:W3CDTF">2014-06-02T09:00:00Z</dcterms:created>
  <dcterms:modified xsi:type="dcterms:W3CDTF">2014-06-19T06:27:00Z</dcterms:modified>
</cp:coreProperties>
</file>