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B4A2D" w14:textId="77777777" w:rsidR="00574489" w:rsidRDefault="00574489" w:rsidP="00574489">
      <w:pPr>
        <w:pStyle w:val="TableParagraph"/>
        <w:ind w:left="0" w:firstLine="426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 средняя общеобразовательная школа № 1 имени Героя Советского Союза А.С. Александрова г. Николаевска-на-Амуре Хабаровского края</w:t>
      </w:r>
    </w:p>
    <w:p w14:paraId="19098594" w14:textId="77777777" w:rsidR="00574489" w:rsidRDefault="00574489" w:rsidP="00574489">
      <w:pPr>
        <w:spacing w:after="120"/>
        <w:ind w:firstLine="426"/>
        <w:jc w:val="center"/>
        <w:rPr>
          <w:color w:val="002060"/>
          <w:sz w:val="28"/>
          <w:szCs w:val="28"/>
        </w:rPr>
      </w:pPr>
    </w:p>
    <w:p w14:paraId="1D564187" w14:textId="77777777" w:rsidR="00574489" w:rsidRDefault="00574489" w:rsidP="00574489">
      <w:pPr>
        <w:shd w:val="clear" w:color="auto" w:fill="FFFFFF"/>
        <w:spacing w:before="10"/>
        <w:ind w:left="4358" w:right="426" w:firstLine="426"/>
        <w:jc w:val="center"/>
        <w:rPr>
          <w:b/>
          <w:color w:val="002060"/>
          <w:spacing w:val="-4"/>
          <w:sz w:val="28"/>
          <w:szCs w:val="28"/>
        </w:rPr>
      </w:pPr>
    </w:p>
    <w:p w14:paraId="111CABD1" w14:textId="77777777" w:rsidR="00574489" w:rsidRPr="00EF6D70" w:rsidRDefault="00574489" w:rsidP="00574489">
      <w:pPr>
        <w:shd w:val="clear" w:color="auto" w:fill="FFFFFF"/>
        <w:spacing w:before="10"/>
        <w:ind w:left="4358" w:right="426" w:firstLine="426"/>
        <w:jc w:val="center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14:paraId="13F82740" w14:textId="77777777" w:rsidR="00574489" w:rsidRPr="00EF6D70" w:rsidRDefault="00574489" w:rsidP="005744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206902D" w14:textId="77777777" w:rsidR="00574489" w:rsidRPr="00EF6D70" w:rsidRDefault="00574489" w:rsidP="005744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6D70">
        <w:rPr>
          <w:rFonts w:ascii="Times New Roman" w:eastAsia="Calibri" w:hAnsi="Times New Roman" w:cs="Times New Roman"/>
          <w:sz w:val="28"/>
          <w:szCs w:val="28"/>
        </w:rPr>
        <w:t>Зачетная работа по предмету «Проектная деятельность»</w:t>
      </w:r>
    </w:p>
    <w:p w14:paraId="40D5E497" w14:textId="77777777" w:rsidR="00574489" w:rsidRPr="00EF6D70" w:rsidRDefault="00574489" w:rsidP="00574489">
      <w:pPr>
        <w:jc w:val="center"/>
        <w:rPr>
          <w:rFonts w:ascii="Times New Roman" w:eastAsia="Calibri" w:hAnsi="Times New Roman" w:cs="Times New Roman"/>
        </w:rPr>
      </w:pPr>
    </w:p>
    <w:p w14:paraId="68AF5151" w14:textId="77777777" w:rsidR="00574489" w:rsidRPr="00EF6D70" w:rsidRDefault="00574489" w:rsidP="00574489">
      <w:pPr>
        <w:spacing w:after="200" w:line="276" w:lineRule="auto"/>
        <w:rPr>
          <w:rFonts w:ascii="Times New Roman" w:eastAsia="Calibri" w:hAnsi="Times New Roman" w:cs="Times New Roman"/>
        </w:rPr>
      </w:pPr>
      <w:r w:rsidRPr="00EF6D7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«Изготовление макета утки для приманки»</w:t>
      </w:r>
    </w:p>
    <w:tbl>
      <w:tblPr>
        <w:tblW w:w="0" w:type="auto"/>
        <w:tblInd w:w="472" w:type="dxa"/>
        <w:tblLook w:val="04A0" w:firstRow="1" w:lastRow="0" w:firstColumn="1" w:lastColumn="0" w:noHBand="0" w:noVBand="1"/>
      </w:tblPr>
      <w:tblGrid>
        <w:gridCol w:w="3607"/>
        <w:gridCol w:w="5492"/>
      </w:tblGrid>
      <w:tr w:rsidR="00574489" w:rsidRPr="00EF6D70" w14:paraId="1A69ADAC" w14:textId="77777777" w:rsidTr="00CB27F0">
        <w:tc>
          <w:tcPr>
            <w:tcW w:w="3652" w:type="dxa"/>
          </w:tcPr>
          <w:p w14:paraId="28CF6FD0" w14:textId="77777777" w:rsidR="00574489" w:rsidRPr="00EF6D70" w:rsidRDefault="00574489" w:rsidP="00CB27F0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28" w:type="dxa"/>
            <w:hideMark/>
          </w:tcPr>
          <w:p w14:paraId="39013ACE" w14:textId="34C794A6" w:rsidR="00574489" w:rsidRPr="00EF6D70" w:rsidRDefault="00574489" w:rsidP="00CB27F0">
            <w:pPr>
              <w:tabs>
                <w:tab w:val="center" w:pos="2656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6D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Автор: </w:t>
            </w:r>
            <w:r w:rsidR="003C18E6" w:rsidRPr="00EF6D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Вишневский Семён Викторович </w:t>
            </w:r>
          </w:p>
          <w:p w14:paraId="7F39CC2C" w14:textId="77777777" w:rsidR="00574489" w:rsidRPr="00EF6D70" w:rsidRDefault="00574489" w:rsidP="00CB27F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F6D70">
              <w:rPr>
                <w:rFonts w:ascii="Times New Roman" w:eastAsia="Calibri" w:hAnsi="Times New Roman" w:cs="Times New Roman"/>
                <w:sz w:val="28"/>
                <w:szCs w:val="28"/>
              </w:rPr>
              <w:t>учащийся  9</w:t>
            </w:r>
            <w:proofErr w:type="gramEnd"/>
            <w:r w:rsidRPr="00EF6D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класса муниципального бюджетного образовательного учреждения средняя общеобразовательная школа №1 имени героя Советского Союза А.С. Александрова г. Николаевска-на-Амуре, Хабаровского края </w:t>
            </w:r>
          </w:p>
          <w:p w14:paraId="675A9DEE" w14:textId="77777777" w:rsidR="00574489" w:rsidRPr="00EF6D70" w:rsidRDefault="00574489" w:rsidP="00CB27F0">
            <w:pPr>
              <w:jc w:val="both"/>
              <w:rPr>
                <w:rFonts w:ascii="Times New Roman" w:eastAsia="Calibri" w:hAnsi="Times New Roman" w:cs="Times New Roman"/>
              </w:rPr>
            </w:pPr>
            <w:r w:rsidRPr="00EF6D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Руководитель: Моргун Евгения Алексеевн, учитель математики и физики МБОУ СОШ №1. </w:t>
            </w:r>
          </w:p>
        </w:tc>
      </w:tr>
    </w:tbl>
    <w:p w14:paraId="63385CC6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044C081A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73DF7DB2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5FE614F7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18BF38F3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7AF8875C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2B6DC065" w14:textId="77777777" w:rsidR="00574489" w:rsidRPr="00EF6D70" w:rsidRDefault="00574489" w:rsidP="00574489">
      <w:pPr>
        <w:rPr>
          <w:rFonts w:ascii="Times New Roman" w:eastAsia="Calibri" w:hAnsi="Times New Roman" w:cs="Times New Roman"/>
          <w:sz w:val="28"/>
          <w:szCs w:val="28"/>
        </w:rPr>
      </w:pPr>
    </w:p>
    <w:p w14:paraId="2C7AB2CB" w14:textId="77777777" w:rsidR="00574489" w:rsidRPr="00EF6D70" w:rsidRDefault="00574489" w:rsidP="005744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6D70">
        <w:rPr>
          <w:rFonts w:ascii="Times New Roman" w:eastAsia="Calibri" w:hAnsi="Times New Roman" w:cs="Times New Roman"/>
          <w:sz w:val="28"/>
          <w:szCs w:val="28"/>
        </w:rPr>
        <w:t>Николаевск-на-Амуре</w:t>
      </w:r>
    </w:p>
    <w:p w14:paraId="7A29CFE3" w14:textId="77777777" w:rsidR="00574489" w:rsidRPr="00EF6D70" w:rsidRDefault="00574489" w:rsidP="005744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6D70">
        <w:rPr>
          <w:rFonts w:ascii="Times New Roman" w:eastAsia="Calibri" w:hAnsi="Times New Roman" w:cs="Times New Roman"/>
          <w:sz w:val="28"/>
          <w:szCs w:val="28"/>
        </w:rPr>
        <w:t>2024</w:t>
      </w:r>
    </w:p>
    <w:p w14:paraId="311935DF" w14:textId="77777777" w:rsidR="00287CC3" w:rsidRPr="00EF6D70" w:rsidRDefault="00287CC3" w:rsidP="00462C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346FF9" w14:textId="77777777" w:rsidR="00287CC3" w:rsidRDefault="00287CC3" w:rsidP="00462C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B873A2" w14:textId="77777777" w:rsidR="00462C33" w:rsidRDefault="00462C33" w:rsidP="00462C3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14:paraId="0438CEF8" w14:textId="77777777" w:rsidR="00462C33" w:rsidRDefault="00462C33" w:rsidP="00462C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268ADA7" w14:textId="363084B9" w:rsidR="00B93645" w:rsidRPr="00792366" w:rsidRDefault="00072CA4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B93645" w:rsidRPr="00B93645">
        <w:rPr>
          <w:rFonts w:ascii="Times New Roman" w:hAnsi="Times New Roman" w:cs="Times New Roman"/>
          <w:b/>
          <w:sz w:val="28"/>
          <w:szCs w:val="28"/>
        </w:rPr>
        <w:t>ведение</w:t>
      </w:r>
      <w:r w:rsidR="00B93645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B93645">
        <w:rPr>
          <w:rFonts w:ascii="Times New Roman" w:hAnsi="Times New Roman" w:cs="Times New Roman"/>
          <w:sz w:val="28"/>
          <w:szCs w:val="28"/>
        </w:rPr>
        <w:t>……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3D20">
        <w:rPr>
          <w:rFonts w:ascii="Times New Roman" w:hAnsi="Times New Roman" w:cs="Times New Roman"/>
          <w:sz w:val="28"/>
          <w:szCs w:val="28"/>
        </w:rPr>
        <w:t>.</w:t>
      </w:r>
      <w:r w:rsidR="00B93645">
        <w:rPr>
          <w:rFonts w:ascii="Times New Roman" w:hAnsi="Times New Roman" w:cs="Times New Roman"/>
          <w:sz w:val="28"/>
          <w:szCs w:val="28"/>
        </w:rPr>
        <w:t>……</w:t>
      </w:r>
      <w:r w:rsidR="00974396">
        <w:rPr>
          <w:rFonts w:ascii="Times New Roman" w:hAnsi="Times New Roman" w:cs="Times New Roman"/>
          <w:sz w:val="28"/>
          <w:szCs w:val="28"/>
        </w:rPr>
        <w:t>.</w:t>
      </w:r>
      <w:r w:rsidR="000A69C7">
        <w:rPr>
          <w:rFonts w:ascii="Times New Roman" w:hAnsi="Times New Roman" w:cs="Times New Roman"/>
          <w:sz w:val="28"/>
          <w:szCs w:val="28"/>
        </w:rPr>
        <w:t>3</w:t>
      </w:r>
    </w:p>
    <w:p w14:paraId="54DAA3ED" w14:textId="16ABEF66" w:rsidR="00B93645" w:rsidRPr="00792366" w:rsidRDefault="00072CA4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93645" w:rsidRPr="00B93645">
        <w:rPr>
          <w:rFonts w:ascii="Times New Roman" w:hAnsi="Times New Roman" w:cs="Times New Roman"/>
          <w:b/>
          <w:sz w:val="28"/>
          <w:szCs w:val="28"/>
        </w:rPr>
        <w:t>.Основная часть</w:t>
      </w:r>
      <w:r w:rsidR="00B35F4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 w:rsidR="00B35F4E">
        <w:rPr>
          <w:rFonts w:ascii="Times New Roman" w:hAnsi="Times New Roman" w:cs="Times New Roman"/>
          <w:sz w:val="28"/>
          <w:szCs w:val="28"/>
        </w:rPr>
        <w:t>……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53D20">
        <w:rPr>
          <w:rFonts w:ascii="Times New Roman" w:hAnsi="Times New Roman" w:cs="Times New Roman"/>
          <w:sz w:val="28"/>
          <w:szCs w:val="28"/>
        </w:rPr>
        <w:t>.</w:t>
      </w:r>
      <w:r w:rsidR="00B35F4E">
        <w:rPr>
          <w:rFonts w:ascii="Times New Roman" w:hAnsi="Times New Roman" w:cs="Times New Roman"/>
          <w:sz w:val="28"/>
          <w:szCs w:val="28"/>
        </w:rPr>
        <w:t>……</w:t>
      </w:r>
      <w:r w:rsidR="0033212C">
        <w:rPr>
          <w:rFonts w:ascii="Times New Roman" w:hAnsi="Times New Roman" w:cs="Times New Roman"/>
          <w:sz w:val="28"/>
          <w:szCs w:val="28"/>
        </w:rPr>
        <w:t>.</w:t>
      </w:r>
      <w:r w:rsidR="00974396">
        <w:rPr>
          <w:rFonts w:ascii="Times New Roman" w:hAnsi="Times New Roman" w:cs="Times New Roman"/>
          <w:sz w:val="28"/>
          <w:szCs w:val="28"/>
        </w:rPr>
        <w:t>.</w:t>
      </w:r>
      <w:r w:rsidR="00B02A39">
        <w:rPr>
          <w:rFonts w:ascii="Times New Roman" w:hAnsi="Times New Roman" w:cs="Times New Roman"/>
          <w:sz w:val="28"/>
          <w:szCs w:val="28"/>
        </w:rPr>
        <w:t>4</w:t>
      </w:r>
    </w:p>
    <w:p w14:paraId="62CFA724" w14:textId="5EBFB1BB" w:rsidR="00B93645" w:rsidRPr="00792366" w:rsidRDefault="00072CA4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64021207"/>
      <w:r>
        <w:rPr>
          <w:rFonts w:ascii="Times New Roman" w:hAnsi="Times New Roman" w:cs="Times New Roman"/>
          <w:sz w:val="28"/>
          <w:szCs w:val="28"/>
        </w:rPr>
        <w:t>1</w:t>
      </w:r>
      <w:r w:rsidR="00B93645" w:rsidRPr="007923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93645" w:rsidRPr="00792366">
        <w:rPr>
          <w:rFonts w:ascii="Times New Roman" w:hAnsi="Times New Roman" w:cs="Times New Roman"/>
          <w:sz w:val="28"/>
          <w:szCs w:val="28"/>
        </w:rPr>
        <w:t xml:space="preserve"> Поиск идей и вариант</w:t>
      </w:r>
      <w:r w:rsidR="00974396">
        <w:rPr>
          <w:rFonts w:ascii="Times New Roman" w:hAnsi="Times New Roman" w:cs="Times New Roman"/>
          <w:sz w:val="28"/>
          <w:szCs w:val="28"/>
        </w:rPr>
        <w:t>ов</w:t>
      </w:r>
      <w:bookmarkEnd w:id="0"/>
      <w:r w:rsidR="0097439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974396">
        <w:rPr>
          <w:rFonts w:ascii="Times New Roman" w:hAnsi="Times New Roman" w:cs="Times New Roman"/>
          <w:sz w:val="28"/>
          <w:szCs w:val="28"/>
        </w:rPr>
        <w:t>……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4396">
        <w:rPr>
          <w:rFonts w:ascii="Times New Roman" w:hAnsi="Times New Roman" w:cs="Times New Roman"/>
          <w:sz w:val="28"/>
          <w:szCs w:val="28"/>
        </w:rPr>
        <w:t>…</w:t>
      </w:r>
      <w:r w:rsidR="00B02A39">
        <w:rPr>
          <w:rFonts w:ascii="Times New Roman" w:hAnsi="Times New Roman" w:cs="Times New Roman"/>
          <w:sz w:val="28"/>
          <w:szCs w:val="28"/>
        </w:rPr>
        <w:t>4</w:t>
      </w:r>
    </w:p>
    <w:p w14:paraId="27AC30BF" w14:textId="6D89E915" w:rsidR="00B93645" w:rsidRPr="00792366" w:rsidRDefault="00072CA4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64021440"/>
      <w:r>
        <w:rPr>
          <w:rFonts w:ascii="Times New Roman" w:hAnsi="Times New Roman" w:cs="Times New Roman"/>
          <w:sz w:val="28"/>
          <w:szCs w:val="28"/>
        </w:rPr>
        <w:t>1</w:t>
      </w:r>
      <w:r w:rsidR="00B93645" w:rsidRPr="0079236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C18E6">
        <w:rPr>
          <w:rFonts w:ascii="Times New Roman" w:hAnsi="Times New Roman" w:cs="Times New Roman"/>
          <w:sz w:val="28"/>
          <w:szCs w:val="28"/>
        </w:rPr>
        <w:t>2</w:t>
      </w:r>
      <w:r w:rsidR="00287CC3">
        <w:rPr>
          <w:rFonts w:ascii="Times New Roman" w:hAnsi="Times New Roman" w:cs="Times New Roman"/>
          <w:sz w:val="28"/>
          <w:szCs w:val="28"/>
        </w:rPr>
        <w:t>.</w:t>
      </w:r>
      <w:r w:rsidR="00B93645" w:rsidRPr="00792366">
        <w:rPr>
          <w:rFonts w:ascii="Times New Roman" w:hAnsi="Times New Roman" w:cs="Times New Roman"/>
          <w:sz w:val="28"/>
          <w:szCs w:val="28"/>
        </w:rPr>
        <w:t>Выбор</w:t>
      </w:r>
      <w:proofErr w:type="gramEnd"/>
      <w:r w:rsidR="00B93645" w:rsidRPr="00792366">
        <w:rPr>
          <w:rFonts w:ascii="Times New Roman" w:hAnsi="Times New Roman" w:cs="Times New Roman"/>
          <w:sz w:val="28"/>
          <w:szCs w:val="28"/>
        </w:rPr>
        <w:t xml:space="preserve"> инструментов и</w:t>
      </w:r>
      <w:r w:rsidR="00B93645">
        <w:rPr>
          <w:rFonts w:ascii="Times New Roman" w:hAnsi="Times New Roman" w:cs="Times New Roman"/>
          <w:sz w:val="28"/>
          <w:szCs w:val="28"/>
        </w:rPr>
        <w:t xml:space="preserve"> ма</w:t>
      </w:r>
      <w:r w:rsidR="00B35F4E">
        <w:rPr>
          <w:rFonts w:ascii="Times New Roman" w:hAnsi="Times New Roman" w:cs="Times New Roman"/>
          <w:sz w:val="28"/>
          <w:szCs w:val="28"/>
        </w:rPr>
        <w:t>териалов, оборудования</w:t>
      </w:r>
      <w:bookmarkEnd w:id="1"/>
      <w:r w:rsidR="00B35F4E">
        <w:rPr>
          <w:rFonts w:ascii="Times New Roman" w:hAnsi="Times New Roman" w:cs="Times New Roman"/>
          <w:sz w:val="28"/>
          <w:szCs w:val="28"/>
        </w:rPr>
        <w:t>…………………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r w:rsidR="00B35F4E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B02A39">
        <w:rPr>
          <w:rFonts w:ascii="Times New Roman" w:hAnsi="Times New Roman" w:cs="Times New Roman"/>
          <w:sz w:val="28"/>
          <w:szCs w:val="28"/>
        </w:rPr>
        <w:t>5</w:t>
      </w:r>
    </w:p>
    <w:p w14:paraId="13D6C590" w14:textId="30314752" w:rsidR="00B93645" w:rsidRPr="00792366" w:rsidRDefault="00B93645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64020446"/>
      <w:r w:rsidRPr="00072CA4">
        <w:rPr>
          <w:rFonts w:ascii="Times New Roman" w:hAnsi="Times New Roman" w:cs="Times New Roman"/>
          <w:b/>
          <w:bCs/>
          <w:sz w:val="28"/>
          <w:szCs w:val="28"/>
        </w:rPr>
        <w:t>2. Технологический этап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974396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974396">
        <w:rPr>
          <w:rFonts w:ascii="Times New Roman" w:hAnsi="Times New Roman" w:cs="Times New Roman"/>
          <w:sz w:val="28"/>
          <w:szCs w:val="28"/>
        </w:rPr>
        <w:t>……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74396">
        <w:rPr>
          <w:rFonts w:ascii="Times New Roman" w:hAnsi="Times New Roman" w:cs="Times New Roman"/>
          <w:sz w:val="28"/>
          <w:szCs w:val="28"/>
        </w:rPr>
        <w:t>…</w:t>
      </w:r>
      <w:r w:rsidR="00253D20">
        <w:rPr>
          <w:rFonts w:ascii="Times New Roman" w:hAnsi="Times New Roman" w:cs="Times New Roman"/>
          <w:sz w:val="28"/>
          <w:szCs w:val="28"/>
        </w:rPr>
        <w:t>..</w:t>
      </w:r>
      <w:r w:rsidR="00974396">
        <w:rPr>
          <w:rFonts w:ascii="Times New Roman" w:hAnsi="Times New Roman" w:cs="Times New Roman"/>
          <w:sz w:val="28"/>
          <w:szCs w:val="28"/>
        </w:rPr>
        <w:t xml:space="preserve">… </w:t>
      </w:r>
      <w:r w:rsidR="00B02A39">
        <w:rPr>
          <w:rFonts w:ascii="Times New Roman" w:hAnsi="Times New Roman" w:cs="Times New Roman"/>
          <w:sz w:val="28"/>
          <w:szCs w:val="28"/>
        </w:rPr>
        <w:t>9</w:t>
      </w:r>
      <w:r w:rsidR="00974396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3165E54D" w14:textId="741C1562" w:rsidR="00B93645" w:rsidRPr="00792366" w:rsidRDefault="00B93645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645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B35F4E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 w:rsidR="00B35F4E">
        <w:rPr>
          <w:rFonts w:ascii="Times New Roman" w:hAnsi="Times New Roman" w:cs="Times New Roman"/>
          <w:sz w:val="28"/>
          <w:szCs w:val="28"/>
        </w:rPr>
        <w:t>…</w:t>
      </w:r>
      <w:r w:rsidR="00072CA4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35F4E">
        <w:rPr>
          <w:rFonts w:ascii="Times New Roman" w:hAnsi="Times New Roman" w:cs="Times New Roman"/>
          <w:sz w:val="28"/>
          <w:szCs w:val="28"/>
        </w:rPr>
        <w:t>.</w:t>
      </w:r>
      <w:r w:rsidR="00B02A39">
        <w:rPr>
          <w:rFonts w:ascii="Times New Roman" w:hAnsi="Times New Roman" w:cs="Times New Roman"/>
          <w:sz w:val="28"/>
          <w:szCs w:val="28"/>
        </w:rPr>
        <w:t>11</w:t>
      </w:r>
    </w:p>
    <w:p w14:paraId="2D1A9975" w14:textId="7296ECA0" w:rsidR="00B93645" w:rsidRDefault="00B93645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364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B35F4E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287CC3">
        <w:rPr>
          <w:rFonts w:ascii="Times New Roman" w:hAnsi="Times New Roman" w:cs="Times New Roman"/>
          <w:sz w:val="28"/>
          <w:szCs w:val="28"/>
        </w:rPr>
        <w:t>.</w:t>
      </w:r>
      <w:r w:rsidR="00B02A39">
        <w:rPr>
          <w:rFonts w:ascii="Times New Roman" w:hAnsi="Times New Roman" w:cs="Times New Roman"/>
          <w:sz w:val="28"/>
          <w:szCs w:val="28"/>
        </w:rPr>
        <w:t>12</w:t>
      </w:r>
    </w:p>
    <w:p w14:paraId="707DF937" w14:textId="7E608552" w:rsidR="00287CC3" w:rsidRPr="00792366" w:rsidRDefault="00287CC3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3C18E6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proofErr w:type="gramStart"/>
      <w:r w:rsidR="00253D20">
        <w:rPr>
          <w:rFonts w:ascii="Times New Roman" w:hAnsi="Times New Roman" w:cs="Times New Roman"/>
          <w:sz w:val="28"/>
          <w:szCs w:val="28"/>
        </w:rPr>
        <w:t>…</w:t>
      </w:r>
      <w:r w:rsidR="003C18E6">
        <w:rPr>
          <w:rFonts w:ascii="Times New Roman" w:hAnsi="Times New Roman" w:cs="Times New Roman"/>
          <w:sz w:val="28"/>
          <w:szCs w:val="28"/>
        </w:rPr>
        <w:t>…</w:t>
      </w:r>
      <w:r w:rsidR="00253D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C18E6">
        <w:rPr>
          <w:rFonts w:ascii="Times New Roman" w:hAnsi="Times New Roman" w:cs="Times New Roman"/>
          <w:sz w:val="28"/>
          <w:szCs w:val="28"/>
        </w:rPr>
        <w:t>…13</w:t>
      </w:r>
    </w:p>
    <w:p w14:paraId="2BCE9969" w14:textId="77777777" w:rsidR="00B93645" w:rsidRPr="00792366" w:rsidRDefault="00B93645" w:rsidP="00B936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0104F" w14:textId="77777777" w:rsidR="00462C33" w:rsidRPr="00462C33" w:rsidRDefault="00462C33" w:rsidP="00462C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1DE8542" w14:textId="77777777" w:rsidR="00A77033" w:rsidRDefault="00A77033" w:rsidP="00462C33">
      <w:pPr>
        <w:rPr>
          <w:rFonts w:ascii="Times New Roman" w:hAnsi="Times New Roman" w:cs="Times New Roman"/>
          <w:sz w:val="32"/>
          <w:szCs w:val="32"/>
        </w:rPr>
      </w:pPr>
    </w:p>
    <w:p w14:paraId="10AB17A9" w14:textId="77777777" w:rsidR="005F551B" w:rsidRDefault="005F551B" w:rsidP="005F551B">
      <w:pPr>
        <w:rPr>
          <w:rFonts w:ascii="Times New Roman" w:hAnsi="Times New Roman" w:cs="Times New Roman"/>
          <w:sz w:val="32"/>
          <w:szCs w:val="32"/>
        </w:rPr>
      </w:pPr>
    </w:p>
    <w:p w14:paraId="0EB76A57" w14:textId="77777777" w:rsidR="005F551B" w:rsidRDefault="005F551B" w:rsidP="005F551B">
      <w:pPr>
        <w:rPr>
          <w:rFonts w:ascii="Times New Roman" w:hAnsi="Times New Roman" w:cs="Times New Roman"/>
          <w:sz w:val="32"/>
          <w:szCs w:val="32"/>
        </w:rPr>
      </w:pPr>
    </w:p>
    <w:p w14:paraId="2D774B12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5487C59C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77B4C3DD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6CCAFF73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42B6DCE2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7C44988C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6E9D39E1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20C252DE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59F1D84D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2E03F105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684207A2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482BC23E" w14:textId="77777777" w:rsidR="00072CA4" w:rsidRDefault="00072CA4" w:rsidP="005F551B">
      <w:pPr>
        <w:rPr>
          <w:rFonts w:ascii="Times New Roman" w:hAnsi="Times New Roman" w:cs="Times New Roman"/>
          <w:sz w:val="32"/>
          <w:szCs w:val="32"/>
        </w:rPr>
      </w:pPr>
    </w:p>
    <w:p w14:paraId="51C7B00B" w14:textId="77777777" w:rsidR="00D84985" w:rsidRPr="005F551B" w:rsidRDefault="00F73155" w:rsidP="005F55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74B988EF" w14:textId="77777777" w:rsidR="00072CA4" w:rsidRDefault="007D2CAF" w:rsidP="00072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2CA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С детства меня отец водил с собой на охоту. С тех пор это мое главное увлечение</w:t>
      </w:r>
      <w:r w:rsidR="00072C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72CA4">
        <w:rPr>
          <w:rFonts w:ascii="Times New Roman" w:hAnsi="Times New Roman" w:cs="Times New Roman"/>
          <w:sz w:val="24"/>
          <w:szCs w:val="24"/>
        </w:rPr>
        <w:t>О</w:t>
      </w:r>
      <w:r w:rsidR="00EF4121" w:rsidRPr="00EF4121">
        <w:rPr>
          <w:rFonts w:ascii="Times New Roman" w:hAnsi="Times New Roman" w:cs="Times New Roman"/>
          <w:sz w:val="24"/>
          <w:szCs w:val="24"/>
        </w:rPr>
        <w:t xml:space="preserve">хота хотя и нелёгкое, но увлекательное занятие. Это — и спорт, и наука, и даже в какой-то мере искусство. С древних времен охота является не только способом добычи пищи, но и интереснейшим времяпрепровождением. Когда-то охота воспринималась обыденно, как хлебопашество, скотоводство или иное занятие людей. Но с того самого момента, как она перестала быть одним из главных источников, обеспечивающих человеческое существование, она превратилась в предмет философского противостояния. Уже не один век противники охоты до изнеможения доказывают, что охота не имеет права на жизнь в современном мире. Идя по дороге жесточайшей, разрушительной цивилизации, человек пришел к выводу о необходимости лишить себя права на охоту. Но странное дело - охота живет и продолжает жить. Многие люди, продолжают с увлечением и упоением отдаваться этому занятию. Они готовы идти на любые трудности, переживать любые невзгоды, - и все это ради одной цели - добыть редкий трофей. </w:t>
      </w:r>
    </w:p>
    <w:p w14:paraId="0CC72B18" w14:textId="77777777" w:rsidR="007D2CAF" w:rsidRPr="00481D02" w:rsidRDefault="00072CA4" w:rsidP="00072C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D2CAF">
        <w:rPr>
          <w:rFonts w:ascii="Times New Roman" w:hAnsi="Times New Roman" w:cs="Times New Roman"/>
          <w:sz w:val="24"/>
          <w:szCs w:val="24"/>
        </w:rPr>
        <w:t>Сейчас начнется сезон охоты на уток и поэтому я решил изготовить муляж утки(селезня) для приманки, потому что это должен уметь делать каждый охотник.</w:t>
      </w:r>
    </w:p>
    <w:p w14:paraId="4FCCEB58" w14:textId="77777777" w:rsidR="00227BC5" w:rsidRPr="00792366" w:rsidRDefault="00227BC5" w:rsidP="00227BC5">
      <w:pPr>
        <w:spacing w:after="0" w:line="36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366">
        <w:rPr>
          <w:rFonts w:ascii="Times New Roman" w:hAnsi="Times New Roman" w:cs="Times New Roman"/>
          <w:b/>
          <w:sz w:val="28"/>
          <w:szCs w:val="28"/>
        </w:rPr>
        <w:t>1.2 Цель. Задачи. Требования.</w:t>
      </w:r>
    </w:p>
    <w:p w14:paraId="036D6E95" w14:textId="77777777" w:rsidR="00227BC5" w:rsidRDefault="00227BC5" w:rsidP="00481D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D02">
        <w:rPr>
          <w:rFonts w:ascii="Times New Roman" w:hAnsi="Times New Roman" w:cs="Times New Roman"/>
          <w:sz w:val="24"/>
          <w:szCs w:val="24"/>
        </w:rPr>
        <w:t>Цель:  изготовить</w:t>
      </w:r>
      <w:proofErr w:type="gramEnd"/>
      <w:r w:rsidRPr="00481D02">
        <w:rPr>
          <w:rFonts w:ascii="Times New Roman" w:hAnsi="Times New Roman" w:cs="Times New Roman"/>
          <w:sz w:val="24"/>
          <w:szCs w:val="24"/>
        </w:rPr>
        <w:t xml:space="preserve"> </w:t>
      </w:r>
      <w:r w:rsidR="00EF4121">
        <w:rPr>
          <w:rFonts w:ascii="Times New Roman" w:hAnsi="Times New Roman" w:cs="Times New Roman"/>
          <w:sz w:val="24"/>
          <w:szCs w:val="24"/>
        </w:rPr>
        <w:t>макет утки для приманки на охоте</w:t>
      </w:r>
      <w:r w:rsidRPr="00481D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37F4EA" w14:textId="77777777" w:rsidR="00227BC5" w:rsidRPr="00481D02" w:rsidRDefault="00227BC5" w:rsidP="00481D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Задачи:</w:t>
      </w:r>
      <w:r w:rsidR="00BA441C" w:rsidRPr="00481D02">
        <w:rPr>
          <w:rFonts w:ascii="Times New Roman" w:hAnsi="Times New Roman" w:cs="Times New Roman"/>
          <w:sz w:val="24"/>
          <w:szCs w:val="24"/>
        </w:rPr>
        <w:t xml:space="preserve"> </w:t>
      </w:r>
      <w:r w:rsidRPr="00481D02">
        <w:rPr>
          <w:rFonts w:ascii="Times New Roman" w:hAnsi="Times New Roman" w:cs="Times New Roman"/>
          <w:sz w:val="24"/>
          <w:szCs w:val="24"/>
        </w:rPr>
        <w:t>- определиться с идеей проекта;</w:t>
      </w:r>
    </w:p>
    <w:p w14:paraId="35BB83FC" w14:textId="77777777" w:rsidR="00227BC5" w:rsidRPr="00481D02" w:rsidRDefault="00227BC5" w:rsidP="00227B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выбрать материалы;</w:t>
      </w:r>
    </w:p>
    <w:p w14:paraId="75C31F41" w14:textId="77777777" w:rsidR="00227BC5" w:rsidRPr="00481D02" w:rsidRDefault="00227BC5" w:rsidP="00227B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-изучить литературу;</w:t>
      </w:r>
    </w:p>
    <w:p w14:paraId="5992F01B" w14:textId="77777777" w:rsidR="00227BC5" w:rsidRPr="00481D02" w:rsidRDefault="00227BC5" w:rsidP="00227B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выполнить проект;</w:t>
      </w:r>
    </w:p>
    <w:p w14:paraId="7512206F" w14:textId="77777777" w:rsidR="00227BC5" w:rsidRPr="00481D02" w:rsidRDefault="00227BC5" w:rsidP="00227B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оформить проект;</w:t>
      </w:r>
    </w:p>
    <w:p w14:paraId="5373405A" w14:textId="77777777" w:rsidR="00227BC5" w:rsidRPr="00481D02" w:rsidRDefault="00227BC5" w:rsidP="00227BC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-защитить проект.</w:t>
      </w:r>
    </w:p>
    <w:p w14:paraId="0778AA9E" w14:textId="77777777" w:rsidR="00227BC5" w:rsidRPr="00481D02" w:rsidRDefault="00227BC5" w:rsidP="00481D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Требования:</w:t>
      </w:r>
    </w:p>
    <w:p w14:paraId="3B3634C8" w14:textId="77777777" w:rsidR="00227BC5" w:rsidRPr="00481D02" w:rsidRDefault="00227BC5" w:rsidP="00481D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изделие должно быть красивым и аккуратным;</w:t>
      </w:r>
    </w:p>
    <w:p w14:paraId="2993BE24" w14:textId="77777777" w:rsidR="00227BC5" w:rsidRPr="00481D02" w:rsidRDefault="00227BC5" w:rsidP="00481D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изделие не должно быть дорогостоящим;</w:t>
      </w:r>
    </w:p>
    <w:p w14:paraId="23F22A9F" w14:textId="77777777" w:rsidR="00227BC5" w:rsidRPr="00481D02" w:rsidRDefault="00227BC5" w:rsidP="00481D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 xml:space="preserve">- изделие должно быть сложным в изготовлении; </w:t>
      </w:r>
    </w:p>
    <w:p w14:paraId="1C59CA70" w14:textId="77777777" w:rsidR="005F551B" w:rsidRPr="00481D02" w:rsidRDefault="00227BC5" w:rsidP="00481D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81D02">
        <w:rPr>
          <w:rFonts w:ascii="Times New Roman" w:hAnsi="Times New Roman" w:cs="Times New Roman"/>
          <w:sz w:val="24"/>
          <w:szCs w:val="24"/>
        </w:rPr>
        <w:t>- на изготовление изделия должно быть затрачен</w:t>
      </w:r>
      <w:r w:rsidR="00481D02" w:rsidRPr="00481D02">
        <w:rPr>
          <w:rFonts w:ascii="Times New Roman" w:hAnsi="Times New Roman" w:cs="Times New Roman"/>
          <w:sz w:val="24"/>
          <w:szCs w:val="24"/>
        </w:rPr>
        <w:t>о небольшое количество времени.</w:t>
      </w:r>
    </w:p>
    <w:p w14:paraId="3BB7F8C3" w14:textId="77777777" w:rsidR="00481D02" w:rsidRDefault="00481D02" w:rsidP="00BA44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CF3506" w14:textId="77777777" w:rsidR="00072CA4" w:rsidRDefault="00072CA4" w:rsidP="00BA4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69A67" w14:textId="57E78C01" w:rsidR="00072CA4" w:rsidRDefault="00072CA4" w:rsidP="00BA4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2EDE2" w14:textId="77777777" w:rsidR="00253D20" w:rsidRDefault="00253D20" w:rsidP="00BA44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1E3D0E" w14:textId="77777777" w:rsidR="00227BC5" w:rsidRPr="00805C02" w:rsidRDefault="00EF6F8A" w:rsidP="00BA44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_GoBack"/>
      <w:r w:rsidRPr="00805C02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A441C" w:rsidRPr="00805C02">
        <w:rPr>
          <w:rFonts w:ascii="Times New Roman" w:hAnsi="Times New Roman" w:cs="Times New Roman"/>
          <w:b/>
          <w:sz w:val="28"/>
          <w:szCs w:val="28"/>
        </w:rPr>
        <w:t>.Основная часть</w:t>
      </w:r>
    </w:p>
    <w:bookmarkEnd w:id="3"/>
    <w:p w14:paraId="3E19218C" w14:textId="77777777" w:rsidR="00EF6F8A" w:rsidRPr="002C29D8" w:rsidRDefault="00EF6F8A" w:rsidP="00EF6F8A">
      <w:pPr>
        <w:rPr>
          <w:rFonts w:ascii="Times New Roman" w:hAnsi="Times New Roman" w:cs="Times New Roman"/>
          <w:bCs/>
          <w:sz w:val="28"/>
          <w:szCs w:val="28"/>
        </w:rPr>
      </w:pPr>
      <w:r w:rsidRPr="002C29D8">
        <w:rPr>
          <w:rFonts w:ascii="Times New Roman" w:hAnsi="Times New Roman" w:cs="Times New Roman"/>
          <w:bCs/>
          <w:sz w:val="28"/>
          <w:szCs w:val="28"/>
        </w:rPr>
        <w:t>1.</w:t>
      </w:r>
      <w:r w:rsidR="002C29D8" w:rsidRPr="002C29D8">
        <w:rPr>
          <w:rFonts w:ascii="Times New Roman" w:hAnsi="Times New Roman" w:cs="Times New Roman"/>
          <w:bCs/>
          <w:sz w:val="28"/>
          <w:szCs w:val="28"/>
        </w:rPr>
        <w:t>1. Поиск идей и вариантов</w:t>
      </w:r>
    </w:p>
    <w:p w14:paraId="6528BB11" w14:textId="77777777" w:rsidR="00EF4121" w:rsidRPr="007D2CAF" w:rsidRDefault="00EF4121" w:rsidP="00072CA4">
      <w:pPr>
        <w:pStyle w:val="blockblock-3c"/>
        <w:shd w:val="clear" w:color="auto" w:fill="FFFFFF"/>
        <w:spacing w:before="90" w:beforeAutospacing="0" w:after="300" w:afterAutospacing="0" w:line="420" w:lineRule="atLeast"/>
        <w:jc w:val="both"/>
        <w:rPr>
          <w:color w:val="000000"/>
          <w:sz w:val="28"/>
          <w:szCs w:val="28"/>
        </w:rPr>
      </w:pPr>
      <w:r w:rsidRPr="007D2CAF">
        <w:rPr>
          <w:color w:val="000000"/>
          <w:sz w:val="28"/>
          <w:szCs w:val="28"/>
        </w:rPr>
        <w:t xml:space="preserve">           </w:t>
      </w:r>
      <w:r w:rsidR="00072CA4" w:rsidRPr="00072CA4">
        <w:rPr>
          <w:color w:val="000000"/>
          <w:sz w:val="28"/>
          <w:szCs w:val="28"/>
        </w:rPr>
        <w:t>Использование утиных чучел для привлечения птиц во время охоты — давным-давно придуманная методика опытных охотников. Приобрести данную диковинку можно или в специализированном магазине, или сделать своими руками. Второй вариант более экономичный, потому что большинство материалов доступно и не стоит много денег. Можно изготовить не только простые варианты, но и сложные, например, механическое чучело утки</w:t>
      </w:r>
      <w:r w:rsidR="00072CA4">
        <w:rPr>
          <w:color w:val="000000"/>
          <w:sz w:val="28"/>
          <w:szCs w:val="28"/>
        </w:rPr>
        <w:t>.</w:t>
      </w:r>
    </w:p>
    <w:p w14:paraId="669D78C1" w14:textId="77777777" w:rsidR="007D2CAF" w:rsidRDefault="007D2CAF" w:rsidP="007D2CA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2CAF">
        <w:rPr>
          <w:rFonts w:ascii="Times New Roman" w:hAnsi="Times New Roman" w:cs="Times New Roman"/>
          <w:sz w:val="28"/>
          <w:szCs w:val="28"/>
        </w:rPr>
        <w:t xml:space="preserve">  Главной проблемой при охоте на диких уток является то, что эту птицу не так просто привлечь или заставить сесть на воду, а стрелять по ним, когда они летят слишком высоко, редко приводит к хорошему результату. Эта проблема решается путем использования чучел в виде утки. Такое чучело устанавливается на водоеме, а охотник затем отправляется на позицию и ожидает жертву. Когда утки пролетают над водоемом, то они видят на воде своего сородича и часто садятся к нему на воду. Тут-то на них и можно начинать охоту.</w:t>
      </w:r>
    </w:p>
    <w:p w14:paraId="422E6E70" w14:textId="77777777" w:rsidR="00EF6F8A" w:rsidRPr="001A266B" w:rsidRDefault="00072CA4" w:rsidP="007D2CAF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 xml:space="preserve">В чем польза чучела </w:t>
      </w:r>
    </w:p>
    <w:p w14:paraId="29287566" w14:textId="40205350" w:rsidR="001A266B" w:rsidRDefault="00072CA4" w:rsidP="00EF6D70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2CA4">
        <w:rPr>
          <w:rFonts w:ascii="Times New Roman" w:hAnsi="Times New Roman" w:cs="Times New Roman"/>
          <w:sz w:val="28"/>
          <w:szCs w:val="28"/>
        </w:rPr>
        <w:t xml:space="preserve">Данное приспособление необходимо для того, чтобы привлечь внимание пролетающих мимо птиц. Наиболее практично использовать чучела уток весной, ведь именно в это время селезни, чувствуя зов природы, начинают искать себе пару для продолжения рода. В осенние месяцы при формировании стай для перелета в теплые страны также целесообразно ими воспользоваться. Для того чтобы охота увенчалась успехом, рекомендуется </w:t>
      </w:r>
      <w:r w:rsidRPr="00072CA4">
        <w:rPr>
          <w:rFonts w:ascii="Times New Roman" w:hAnsi="Times New Roman" w:cs="Times New Roman"/>
          <w:sz w:val="28"/>
          <w:szCs w:val="28"/>
        </w:rPr>
        <w:lastRenderedPageBreak/>
        <w:t xml:space="preserve">следовать следующим правилам: Приманка должна быть установлена на открытом месте, где нет густых зарослей. Это обеспечит отличную ее </w:t>
      </w:r>
    </w:p>
    <w:p w14:paraId="332908B1" w14:textId="50A8C64F" w:rsidR="00EF6D70" w:rsidRDefault="001A266B" w:rsidP="00EF6D70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EF6D70" w:rsidRPr="00EF6D70">
        <w:rPr>
          <w:rFonts w:ascii="Times New Roman" w:hAnsi="Times New Roman" w:cs="Times New Roman"/>
          <w:sz w:val="28"/>
          <w:szCs w:val="28"/>
        </w:rPr>
        <w:t xml:space="preserve"> </w:t>
      </w:r>
      <w:r w:rsidR="00EF6D70" w:rsidRPr="00072CA4">
        <w:rPr>
          <w:rFonts w:ascii="Times New Roman" w:hAnsi="Times New Roman" w:cs="Times New Roman"/>
          <w:sz w:val="28"/>
          <w:szCs w:val="28"/>
        </w:rPr>
        <w:t>видимость живыми утками. Размещая муляж, стоит учитывать место обстрела. Если целью охоты является речная утка, то лучше всего остановить свой выбор на мелководье, а если речь идет о нырковой птице, то тут идеально подойдет более глубокая часть водоема. Рекомендуется сформировать из чучел небольшую группу, установив между ними расстояние около четырех метров. При высадке ненастоящих птичек также стоит учитывать, с какой силой и в каком направлении дует ветер, т. к. это окажет существенное влияние на место, где будут приземляться утки. При соблюдении таких простых правил можно добиться существенных успехов на охоте</w:t>
      </w:r>
      <w:r w:rsidR="00EF6D70">
        <w:rPr>
          <w:rFonts w:ascii="Times New Roman" w:hAnsi="Times New Roman" w:cs="Times New Roman"/>
          <w:sz w:val="28"/>
          <w:szCs w:val="28"/>
        </w:rPr>
        <w:t>.</w:t>
      </w:r>
    </w:p>
    <w:p w14:paraId="483F45F7" w14:textId="77777777" w:rsidR="00EF6D70" w:rsidRDefault="00EF6D70" w:rsidP="00EF6D70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Чучела каких пород уток нужно иметь? Если вы отправляетесь на охоту осенью, то всех тех, что гнездятся и останавливаются на данном водоёме. Весной же в большом количестве уток нет надобности. К подсадной крякве хорошо подсаживаются самые разные «кавалеры», поэтому для «общества» ей будет достаточно пары чучел чирков.</w:t>
      </w:r>
    </w:p>
    <w:p w14:paraId="102C9DFA" w14:textId="75CCAE6C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Выбор инструментов и материалов, оборудования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7559256A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Чучела из пеноплекса</w:t>
      </w:r>
    </w:p>
    <w:p w14:paraId="77FD39EF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 xml:space="preserve">В качестве основы для муляжа можно использовать и пеноплекс (разновидность экструзионного пенополистирола характерного кирпичного цвета). Выпускается он в виде листов толщиной 3 и 5 см. Данный материал </w:t>
      </w:r>
      <w:r w:rsidRPr="001A266B">
        <w:rPr>
          <w:rFonts w:ascii="Times New Roman" w:hAnsi="Times New Roman" w:cs="Times New Roman"/>
          <w:sz w:val="28"/>
          <w:szCs w:val="28"/>
        </w:rPr>
        <w:lastRenderedPageBreak/>
        <w:t>отличается более высокой плотностью и прочностью, поэтому чтобы вырезать из него заготовки и придать им нужную форму, потребуются определённые усилия.</w:t>
      </w:r>
    </w:p>
    <w:p w14:paraId="48A46B5A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Последовательность действий при изготовлении чучела утки из пеноплекса будет практически такой же. На листе материала от руки или при помощи картонного лекала рисуются, а затем вырезаются туловище и голова. В зависимости от того, пугало какой утки вы желаете получить на выходе, можно использовать куски разной толщины. Например, для изготовления туловища самки будет достаточно одного листа в 5 см. Чучело самца крупнее, поэтому его вырезают из двух частей. Одна из них будет служить основанием, поэтому её делают толще и больше по площади. Вторая, более тонкая, наклеивается сверху.</w:t>
      </w:r>
    </w:p>
    <w:p w14:paraId="66B73A54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45922B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Дальше при помощи ножа туловищу и голове придаётся нужная форма. Все шероховатости и неровности убираются при помощи наждачной бумаги – сначала крупнозернистой, затем мелкой. Ножом так сделать точно не получится.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66B">
        <w:rPr>
          <w:rFonts w:ascii="Times New Roman" w:hAnsi="Times New Roman" w:cs="Times New Roman"/>
          <w:sz w:val="28"/>
          <w:szCs w:val="28"/>
        </w:rPr>
        <w:t>Голова и туловище соединяются при помощи самореза. После этого фигурку птицы останется только покрасить и оснастить грузом.</w:t>
      </w:r>
    </w:p>
    <w:p w14:paraId="6E053371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Чучело из фанеры</w:t>
      </w:r>
    </w:p>
    <w:p w14:paraId="58935C40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Самым простым в изготовлении считается чучело утки из фанеры. Однако следует помнить, что данный материал недолговечен, под воздействием воды он быстро приходит в негодность.</w:t>
      </w:r>
    </w:p>
    <w:p w14:paraId="2846FA2A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lastRenderedPageBreak/>
        <w:t>Самым важным моментом при изготовлении чучел из фанеры является реалистичность профиля и естественность окраски. Только так можно привлечь пролетающих мимо «сородичей». Из одного листа материала можно выпилить несколько профилей птицы, которые будут имитировать разные позы. Края деталей следует тщательно зашлифовать, а затем на всю поверхность заготовки нанести горячую олифу. Это убережёт фигуру от быстрого размокания и позволит смеси ровнее ложиться.</w:t>
      </w:r>
    </w:p>
    <w:p w14:paraId="45F7DAD9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Раскрасить чучела можно при помощи обычных масляных красок. Чтобы поверхность после высыхания не блестела, можно нанести на неё немного бензина и протереть сухой тряпочкой.</w:t>
      </w:r>
    </w:p>
    <w:p w14:paraId="50939C82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По окончании работы утиные профили ставят на небольшие дощечки длиной 20–25 см и толщиной до 2 см. В таком виде их выставляют на воду, предварительно снабдив грузом.</w:t>
      </w:r>
    </w:p>
    <w:p w14:paraId="49E813B9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Чучела из дерева</w:t>
      </w:r>
    </w:p>
    <w:p w14:paraId="67497AA5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 xml:space="preserve">Деревянные чучела уток рекомендуется изготавливать из липы. Она лёгкая, хорошо поддаётся обработке, практически не даёт сколов. Поленья для фигурок лучше приготовить заранее и дать им хорошо высохнуть. Оптимальная длина такой заготовки – 30–35 см, диаметр – 18–20 см. Её следует очистить от </w:t>
      </w:r>
      <w:proofErr w:type="spellStart"/>
      <w:r w:rsidRPr="001A266B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Pr="001A266B">
        <w:rPr>
          <w:rFonts w:ascii="Times New Roman" w:hAnsi="Times New Roman" w:cs="Times New Roman"/>
          <w:sz w:val="28"/>
          <w:szCs w:val="28"/>
        </w:rPr>
        <w:t xml:space="preserve"> и расколоть пополам, из каждой части получится одна тушка чучела.</w:t>
      </w:r>
    </w:p>
    <w:p w14:paraId="08F2EF00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 xml:space="preserve">Для начала потребуется изготовить шаблоны, перенести очертания на заготовку и снять лишнее дерево при помощи стамески или ножа. Затем </w:t>
      </w:r>
      <w:r w:rsidRPr="001A266B">
        <w:rPr>
          <w:rFonts w:ascii="Times New Roman" w:hAnsi="Times New Roman" w:cs="Times New Roman"/>
          <w:sz w:val="28"/>
          <w:szCs w:val="28"/>
        </w:rPr>
        <w:lastRenderedPageBreak/>
        <w:t>вырезать головку птицы, сделать снизу отверстие и вставить в него небольшую палочку, предварительно смазанную клеем. Она должна выступать наружу на несколько сантиметров. Аналогичное отверстие следует высверлить и в шее на туловище, вставить туда эту палочку и соединить две детали.</w:t>
      </w:r>
    </w:p>
    <w:p w14:paraId="6AC78B6B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 xml:space="preserve">Сделав это, можно переходить к заключительной отделке чучела подсадной утки. Все неровности следует убрать рашпилем и наждачкой, зашпаклевать, поверхность заготовки промазать горячей олифой и просушить. В дно болванки, ближе к переднему краю, нужно вбить металлическую петельку, чтобы иметь возможность </w:t>
      </w:r>
      <w:proofErr w:type="spellStart"/>
      <w:r w:rsidRPr="001A266B">
        <w:rPr>
          <w:rFonts w:ascii="Times New Roman" w:hAnsi="Times New Roman" w:cs="Times New Roman"/>
          <w:sz w:val="28"/>
          <w:szCs w:val="28"/>
        </w:rPr>
        <w:t>якорить</w:t>
      </w:r>
      <w:proofErr w:type="spellEnd"/>
      <w:r w:rsidRPr="001A266B">
        <w:rPr>
          <w:rFonts w:ascii="Times New Roman" w:hAnsi="Times New Roman" w:cs="Times New Roman"/>
          <w:sz w:val="28"/>
          <w:szCs w:val="28"/>
        </w:rPr>
        <w:t xml:space="preserve"> чучело в любом месте.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66B">
        <w:rPr>
          <w:rFonts w:ascii="Times New Roman" w:hAnsi="Times New Roman" w:cs="Times New Roman"/>
          <w:sz w:val="28"/>
          <w:szCs w:val="28"/>
        </w:rPr>
        <w:t>После этого фигурку птицы останется только покрасить, выбирая наиболее подходящие цвета и оттенки.</w:t>
      </w:r>
    </w:p>
    <w:p w14:paraId="043C7F76" w14:textId="77777777" w:rsidR="001A266B" w:rsidRP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266B">
        <w:rPr>
          <w:rFonts w:ascii="Times New Roman" w:hAnsi="Times New Roman" w:cs="Times New Roman"/>
          <w:b/>
          <w:bCs/>
          <w:sz w:val="28"/>
          <w:szCs w:val="28"/>
        </w:rPr>
        <w:t>Чучела из монтажной пены</w:t>
      </w:r>
    </w:p>
    <w:p w14:paraId="1FF28173" w14:textId="77777777" w:rsidR="001A266B" w:rsidRDefault="001A266B" w:rsidP="001A266B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66B">
        <w:rPr>
          <w:rFonts w:ascii="Times New Roman" w:hAnsi="Times New Roman" w:cs="Times New Roman"/>
          <w:sz w:val="28"/>
          <w:szCs w:val="28"/>
        </w:rPr>
        <w:t>Такие фигурки выглядят весьма реалистично. Сделать чучело утки из монтажной пены довольно просто, достаточно придерживаться определённых рекомендаций</w:t>
      </w:r>
      <w:r w:rsidR="001E2041">
        <w:rPr>
          <w:rFonts w:ascii="Times New Roman" w:hAnsi="Times New Roman" w:cs="Times New Roman"/>
          <w:sz w:val="28"/>
          <w:szCs w:val="28"/>
        </w:rPr>
        <w:t>.</w:t>
      </w:r>
    </w:p>
    <w:p w14:paraId="355CD95E" w14:textId="77777777" w:rsidR="00B35F4E" w:rsidRDefault="000D1217" w:rsidP="00B35F4E">
      <w:pP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0D121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2. Технологический этап</w:t>
      </w:r>
    </w:p>
    <w:p w14:paraId="460BB4A7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Изучив все варианты я решил изготовить муляж из монтажной пены.</w:t>
      </w:r>
    </w:p>
    <w:p w14:paraId="4A1E4BC6" w14:textId="77777777" w:rsidR="001A266B" w:rsidRPr="001E2041" w:rsidRDefault="001A266B" w:rsidP="001A266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1E204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Материалы и инструменты для изготовления:</w:t>
      </w:r>
    </w:p>
    <w:p w14:paraId="074DD45C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монтажная пена;</w:t>
      </w:r>
    </w:p>
    <w:p w14:paraId="4FD87056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доски, кусок ДВП, гвозди (используется для создания ящика формы);</w:t>
      </w:r>
    </w:p>
    <w:p w14:paraId="3D5A85CF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ножовка, молоток;</w:t>
      </w:r>
    </w:p>
    <w:p w14:paraId="54CC259F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гипс или алебастр (для создания формы);</w:t>
      </w:r>
    </w:p>
    <w:p w14:paraId="36CC3348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одноразовый полиэтиленовый мешок;</w:t>
      </w:r>
    </w:p>
    <w:p w14:paraId="52D827EC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- кусок твердого пенопласта;</w:t>
      </w:r>
    </w:p>
    <w:p w14:paraId="49806F9C" w14:textId="77777777" w:rsidR="001A266B" w:rsidRPr="001A266B" w:rsidRDefault="001A266B" w:rsidP="001A266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A266B">
        <w:rPr>
          <w:rFonts w:ascii="Times New Roman" w:hAnsi="Times New Roman" w:cs="Times New Roman"/>
          <w:noProof/>
          <w:sz w:val="28"/>
          <w:szCs w:val="28"/>
          <w:lang w:eastAsia="ru-RU"/>
        </w:rPr>
        <w:t>- электродрель и прочее.</w:t>
      </w:r>
    </w:p>
    <w:p w14:paraId="5F469C92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понадобилась </w:t>
      </w:r>
      <w:r w:rsidRPr="001E2041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041">
        <w:rPr>
          <w:rFonts w:ascii="Times New Roman" w:hAnsi="Times New Roman" w:cs="Times New Roman"/>
          <w:sz w:val="28"/>
          <w:szCs w:val="28"/>
        </w:rPr>
        <w:t xml:space="preserve">для литья. Для этого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взял </w:t>
      </w:r>
      <w:r w:rsidRPr="001E2041">
        <w:rPr>
          <w:rFonts w:ascii="Times New Roman" w:hAnsi="Times New Roman" w:cs="Times New Roman"/>
          <w:sz w:val="28"/>
          <w:szCs w:val="28"/>
        </w:rPr>
        <w:t xml:space="preserve"> ящик</w:t>
      </w:r>
      <w:proofErr w:type="gramEnd"/>
      <w:r w:rsidRPr="001E2041">
        <w:rPr>
          <w:rFonts w:ascii="Times New Roman" w:hAnsi="Times New Roman" w:cs="Times New Roman"/>
          <w:sz w:val="28"/>
          <w:szCs w:val="28"/>
        </w:rPr>
        <w:t xml:space="preserve"> и фигурка утки. При желании можно обойтись и без первого, приспособив для этих целей любую плотную коробку.</w:t>
      </w:r>
    </w:p>
    <w:p w14:paraId="32F17245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Ящик можно сделать и самому, используя для этого доски или ДВП.</w:t>
      </w:r>
    </w:p>
    <w:p w14:paraId="73B983C0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Фигурку утки можно вырезать из пенопласта. Более простой вариант – использовать готовое чучело, к примеру, из резины.</w:t>
      </w:r>
    </w:p>
    <w:p w14:paraId="2F004FEB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Величина коробки или ящика должна быть немного больше фигурки птицы, иначе для формы для литья потребуется слишком много гипса. Очень тесную тоже брать не стоит, в противном случае конструкция получится непрочной и недолговечной.</w:t>
      </w:r>
    </w:p>
    <w:p w14:paraId="3A06A4E4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1E2041">
        <w:rPr>
          <w:rFonts w:ascii="Times New Roman" w:hAnsi="Times New Roman" w:cs="Times New Roman"/>
          <w:sz w:val="28"/>
          <w:szCs w:val="28"/>
        </w:rPr>
        <w:t xml:space="preserve"> пере</w:t>
      </w:r>
      <w:r>
        <w:rPr>
          <w:rFonts w:ascii="Times New Roman" w:hAnsi="Times New Roman" w:cs="Times New Roman"/>
          <w:sz w:val="28"/>
          <w:szCs w:val="28"/>
        </w:rPr>
        <w:t>шел</w:t>
      </w:r>
      <w:proofErr w:type="gramEnd"/>
      <w:r w:rsidRPr="001E2041">
        <w:rPr>
          <w:rFonts w:ascii="Times New Roman" w:hAnsi="Times New Roman" w:cs="Times New Roman"/>
          <w:sz w:val="28"/>
          <w:szCs w:val="28"/>
        </w:rPr>
        <w:t xml:space="preserve"> к изготовлению формы. Для этого потребуется взя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E2041">
        <w:rPr>
          <w:rFonts w:ascii="Times New Roman" w:hAnsi="Times New Roman" w:cs="Times New Roman"/>
          <w:sz w:val="28"/>
          <w:szCs w:val="28"/>
        </w:rPr>
        <w:t xml:space="preserve"> гипс или алебастр, добави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E2041">
        <w:rPr>
          <w:rFonts w:ascii="Times New Roman" w:hAnsi="Times New Roman" w:cs="Times New Roman"/>
          <w:sz w:val="28"/>
          <w:szCs w:val="28"/>
        </w:rPr>
        <w:t xml:space="preserve"> в него воды и хорошо перемешать до образования однородной массы. Фигурку утки следует обмазать графитовой или любой другой смазкой, жирным кремом или растительным маслом, чтобы гипс не приставал к поверхности.</w:t>
      </w:r>
    </w:p>
    <w:p w14:paraId="2BF09359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 xml:space="preserve">Рабочий раствор нужно вылить в подготовленный ящик или коробку, а чтобы он не просочился наружу, положить на низ полиэтиленовый мешок. Утку следует до половины утопить в гипсе, немного придержать, пока смесь чуть застынет, затем вынуть. После полного затвердевания из коробки можно достать и гипс с оттиском, и таким же образом изготовить вторую </w:t>
      </w:r>
      <w:proofErr w:type="spellStart"/>
      <w:r w:rsidRPr="001E2041">
        <w:rPr>
          <w:rFonts w:ascii="Times New Roman" w:hAnsi="Times New Roman" w:cs="Times New Roman"/>
          <w:sz w:val="28"/>
          <w:szCs w:val="28"/>
        </w:rPr>
        <w:t>полуформу</w:t>
      </w:r>
      <w:proofErr w:type="spellEnd"/>
      <w:r w:rsidRPr="001E2041">
        <w:rPr>
          <w:rFonts w:ascii="Times New Roman" w:hAnsi="Times New Roman" w:cs="Times New Roman"/>
          <w:sz w:val="28"/>
          <w:szCs w:val="28"/>
        </w:rPr>
        <w:t>.</w:t>
      </w:r>
    </w:p>
    <w:p w14:paraId="475192FA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Нуж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E2041">
        <w:rPr>
          <w:rFonts w:ascii="Times New Roman" w:hAnsi="Times New Roman" w:cs="Times New Roman"/>
          <w:sz w:val="28"/>
          <w:szCs w:val="28"/>
        </w:rPr>
        <w:t xml:space="preserve">о обязательно проверить, нет ли на поверхности каких-либо дефектов, </w:t>
      </w:r>
      <w:proofErr w:type="gramStart"/>
      <w:r w:rsidRPr="001E204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E2041">
        <w:rPr>
          <w:rFonts w:ascii="Times New Roman" w:hAnsi="Times New Roman" w:cs="Times New Roman"/>
          <w:sz w:val="28"/>
          <w:szCs w:val="28"/>
        </w:rPr>
        <w:t xml:space="preserve"> если они имеются, устранить их, используя наждачную бумагу или пластилин.</w:t>
      </w:r>
    </w:p>
    <w:p w14:paraId="1F804BE7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Форма готова, нужно смазать её половинки той же смазкой, чтобы монтажная пена не прилипла, и можно отливать фигурку подсадной утки. Чтобы она получилась более прочной, нужно сделать дополнительный профиль из проволоки. К ней можно крепить и грузило.</w:t>
      </w:r>
    </w:p>
    <w:p w14:paraId="17EC908C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>Обе формы заполняются пеной (на 80–90%), туда же укладывается проволока. Пока масса не начала застывать, две половинки нужно соединить, положить на них груз и оставить на время, например, на ночь.</w:t>
      </w:r>
    </w:p>
    <w:p w14:paraId="6972041A" w14:textId="77777777" w:rsidR="001E2041" w:rsidRPr="001E2041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 xml:space="preserve">Потом излишки пены обрезаются, и заготовка извлекается из формы. Теперь чучело утки следует доработать, придать ему плавность линий и </w:t>
      </w:r>
      <w:r w:rsidRPr="001E2041">
        <w:rPr>
          <w:rFonts w:ascii="Times New Roman" w:hAnsi="Times New Roman" w:cs="Times New Roman"/>
          <w:sz w:val="28"/>
          <w:szCs w:val="28"/>
        </w:rPr>
        <w:lastRenderedPageBreak/>
        <w:t>определённую гладкость. Возможно, придётся вновь воспользоваться монтажной пеной, чтобы заполнить образовавшиеся раковины.</w:t>
      </w:r>
    </w:p>
    <w:p w14:paraId="561450F4" w14:textId="77777777" w:rsidR="00FD3AA9" w:rsidRDefault="001E2041" w:rsidP="001E2041">
      <w:pPr>
        <w:jc w:val="both"/>
        <w:rPr>
          <w:rFonts w:ascii="Times New Roman" w:hAnsi="Times New Roman" w:cs="Times New Roman"/>
          <w:sz w:val="28"/>
          <w:szCs w:val="28"/>
        </w:rPr>
      </w:pPr>
      <w:r w:rsidRPr="001E2041">
        <w:rPr>
          <w:rFonts w:ascii="Times New Roman" w:hAnsi="Times New Roman" w:cs="Times New Roman"/>
          <w:sz w:val="28"/>
          <w:szCs w:val="28"/>
        </w:rPr>
        <w:t xml:space="preserve">Для покраски следует использовать масляную краску, поскольку она не разрушает пену. Единственным её недостатком является длительный срок высыхания. Красить можно на своё усмотрение, </w:t>
      </w:r>
      <w:proofErr w:type="gramStart"/>
      <w:r w:rsidRPr="001E2041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E2041">
        <w:rPr>
          <w:rFonts w:ascii="Times New Roman" w:hAnsi="Times New Roman" w:cs="Times New Roman"/>
          <w:sz w:val="28"/>
          <w:szCs w:val="28"/>
        </w:rPr>
        <w:t xml:space="preserve"> если подойти к этой работе с фантазией, можно сделать отличное чучело, которое практически невозможно отличить от живой утки.</w:t>
      </w:r>
    </w:p>
    <w:p w14:paraId="647295FA" w14:textId="77777777" w:rsidR="00481D02" w:rsidRDefault="00481D02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AF082E5" w14:textId="77777777" w:rsidR="00481D02" w:rsidRDefault="00481D02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7DA5453" w14:textId="77777777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DE1B26B" w14:textId="77777777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6868A8A" w14:textId="77777777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7D978A" w14:textId="77777777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72B66F2" w14:textId="7998F7EE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C6C6F67" w14:textId="66FAB73B" w:rsidR="000F6A81" w:rsidRDefault="000F6A8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B54332B" w14:textId="77777777" w:rsidR="000F6A81" w:rsidRDefault="000F6A8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7191546" w14:textId="77777777" w:rsidR="001E2041" w:rsidRDefault="001E2041" w:rsidP="001E204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8520396" w14:textId="4A9CEA0B" w:rsidR="002C29D8" w:rsidRDefault="002C29D8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0CB73E7" w14:textId="182A1879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1F98C3D" w14:textId="7D85BA90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E5329ED" w14:textId="277C31DB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2916058" w14:textId="7E29FC3D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BBE9C0F" w14:textId="4A75B481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09A9687" w14:textId="658D6E77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DD3B89F" w14:textId="3E5EB375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217678B" w14:textId="5F4F8573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8BF86B0" w14:textId="77777777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D0A4D98" w14:textId="77777777" w:rsidR="00253D20" w:rsidRDefault="00253D20" w:rsidP="0063457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D604D5D" w14:textId="77777777" w:rsidR="00FD3AA9" w:rsidRDefault="00FF508A" w:rsidP="002C29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1B61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14:paraId="1284A149" w14:textId="77777777" w:rsidR="002C29D8" w:rsidRPr="002C29D8" w:rsidRDefault="002C29D8" w:rsidP="002C29D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2C29D8">
        <w:rPr>
          <w:rFonts w:ascii="Times New Roman" w:hAnsi="Times New Roman" w:cs="Times New Roman"/>
          <w:sz w:val="32"/>
          <w:szCs w:val="32"/>
        </w:rPr>
        <w:t xml:space="preserve">Каждый охотник может своими руками сделать чучело утки, много времени это не занимает. Насколько эффективными окажутся заготовки, зависит от правильности изготовления макетов </w:t>
      </w:r>
    </w:p>
    <w:p w14:paraId="052C1F5A" w14:textId="77777777" w:rsidR="002C29D8" w:rsidRPr="002C29D8" w:rsidRDefault="002C29D8" w:rsidP="002C29D8">
      <w:pPr>
        <w:jc w:val="both"/>
        <w:rPr>
          <w:rFonts w:ascii="Times New Roman" w:hAnsi="Times New Roman" w:cs="Times New Roman"/>
          <w:sz w:val="32"/>
          <w:szCs w:val="32"/>
        </w:rPr>
      </w:pP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</w:p>
    <w:p w14:paraId="08BB6B28" w14:textId="77777777" w:rsidR="002C29D8" w:rsidRPr="002C29D8" w:rsidRDefault="002C29D8" w:rsidP="002C29D8">
      <w:pPr>
        <w:jc w:val="both"/>
        <w:rPr>
          <w:rFonts w:ascii="Times New Roman" w:hAnsi="Times New Roman" w:cs="Times New Roman"/>
          <w:sz w:val="32"/>
          <w:szCs w:val="32"/>
        </w:rPr>
      </w:pP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</w:p>
    <w:p w14:paraId="476F341F" w14:textId="4E580D58" w:rsidR="00E01B61" w:rsidRPr="000F6A81" w:rsidRDefault="002C29D8" w:rsidP="000F6A81">
      <w:pPr>
        <w:rPr>
          <w:rFonts w:ascii="Times New Roman" w:hAnsi="Times New Roman" w:cs="Times New Roman"/>
          <w:sz w:val="32"/>
          <w:szCs w:val="32"/>
        </w:rPr>
      </w:pP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  <w:r w:rsidRPr="002C29D8">
        <w:rPr>
          <w:rFonts w:ascii="Times New Roman" w:hAnsi="Times New Roman" w:cs="Times New Roman"/>
          <w:sz w:val="32"/>
          <w:szCs w:val="32"/>
        </w:rPr>
        <w:tab/>
      </w:r>
    </w:p>
    <w:p w14:paraId="102F55C4" w14:textId="77777777" w:rsidR="002C29D8" w:rsidRPr="00E01B61" w:rsidRDefault="002C29D8" w:rsidP="00E01B6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FA0524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CA3EDC0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7E4B705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2C4E043F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805BF06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1F7E36BA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806467A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3CA860C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7B853806" w14:textId="283BBF35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17230BC7" w14:textId="36879B9F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0B6A03CC" w14:textId="7D206533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5ED7494A" w14:textId="04238E27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631121B8" w14:textId="2347687C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05803252" w14:textId="22171C07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6B9B00C6" w14:textId="347989AB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5A32197" w14:textId="4E4C67BC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643474E1" w14:textId="4B74D6EC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5C65E6E3" w14:textId="57A1F529" w:rsidR="000F6A81" w:rsidRPr="000F6A81" w:rsidRDefault="000F6A81" w:rsidP="000F6A81">
      <w:pPr>
        <w:pStyle w:val="TableParagraph"/>
        <w:rPr>
          <w:rStyle w:val="a5"/>
          <w:color w:val="000000" w:themeColor="text1"/>
          <w:sz w:val="32"/>
          <w:szCs w:val="32"/>
        </w:rPr>
      </w:pPr>
    </w:p>
    <w:p w14:paraId="06CB5555" w14:textId="68239AC5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8F56F01" w14:textId="72869083" w:rsidR="004F6113" w:rsidRPr="004F6113" w:rsidRDefault="004F6113" w:rsidP="00F73155">
      <w:pPr>
        <w:rPr>
          <w:rStyle w:val="a5"/>
          <w:rFonts w:ascii="Times New Roman" w:hAnsi="Times New Roman" w:cs="Times New Roman"/>
          <w:color w:val="auto"/>
          <w:sz w:val="32"/>
          <w:szCs w:val="32"/>
          <w:u w:val="none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  <w:u w:val="none"/>
        </w:rPr>
        <w:lastRenderedPageBreak/>
        <w:t xml:space="preserve">  Список литературы интернет ресурсов.</w:t>
      </w:r>
    </w:p>
    <w:p w14:paraId="2F62EA00" w14:textId="3D59BE14" w:rsidR="004F6113" w:rsidRPr="004F6113" w:rsidRDefault="004F6113" w:rsidP="00F73155">
      <w:pPr>
        <w:rPr>
          <w:rStyle w:val="a5"/>
          <w:rFonts w:ascii="Times New Roman" w:hAnsi="Times New Roman" w:cs="Times New Roman"/>
          <w:color w:val="auto"/>
          <w:sz w:val="32"/>
          <w:szCs w:val="32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>1.</w:t>
      </w:r>
      <w:hyperlink r:id="rId8" w:history="1">
        <w:r w:rsidRPr="004F6113">
          <w:rPr>
            <w:rStyle w:val="a5"/>
            <w:color w:val="auto"/>
          </w:rPr>
          <w:t>http://bdros.ru/index.php/%D0%A3%D1%82%D0%BA%D0%B0</w:t>
        </w:r>
      </w:hyperlink>
    </w:p>
    <w:p w14:paraId="17594D80" w14:textId="3D4C3F1E" w:rsidR="000F6A81" w:rsidRPr="004F6113" w:rsidRDefault="004F6113" w:rsidP="00F73155">
      <w:pPr>
        <w:rPr>
          <w:rStyle w:val="a5"/>
          <w:rFonts w:ascii="Times New Roman" w:hAnsi="Times New Roman" w:cs="Times New Roman"/>
          <w:color w:val="auto"/>
          <w:sz w:val="32"/>
          <w:szCs w:val="32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>2.</w:t>
      </w:r>
      <w:hyperlink r:id="rId9" w:history="1">
        <w:r w:rsidRPr="004F6113">
          <w:rPr>
            <w:rStyle w:val="a5"/>
            <w:color w:val="auto"/>
          </w:rPr>
          <w:t>https://www.agro-biz.ru/utka-harakteristiki/</w:t>
        </w:r>
      </w:hyperlink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14:paraId="38F1BD15" w14:textId="022474F7" w:rsidR="004F6113" w:rsidRPr="004F6113" w:rsidRDefault="004F6113" w:rsidP="004F6113">
      <w:pPr>
        <w:rPr>
          <w:rStyle w:val="a5"/>
          <w:rFonts w:ascii="Times New Roman" w:hAnsi="Times New Roman" w:cs="Times New Roman"/>
          <w:color w:val="auto"/>
          <w:sz w:val="32"/>
          <w:szCs w:val="32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 xml:space="preserve">3. </w:t>
      </w:r>
      <w:hyperlink r:id="rId10" w:history="1">
        <w:r w:rsidRPr="004F6113">
          <w:rPr>
            <w:rStyle w:val="a5"/>
            <w:color w:val="auto"/>
          </w:rPr>
          <w:t>https://akulovka.com/blog/utka/</w:t>
        </w:r>
      </w:hyperlink>
    </w:p>
    <w:p w14:paraId="6B8767EC" w14:textId="6D8AEE7D" w:rsidR="000F6A81" w:rsidRPr="004F6113" w:rsidRDefault="004F6113" w:rsidP="00F73155">
      <w:pPr>
        <w:rPr>
          <w:rStyle w:val="a5"/>
          <w:rFonts w:ascii="Times New Roman" w:hAnsi="Times New Roman" w:cs="Times New Roman"/>
          <w:color w:val="auto"/>
          <w:sz w:val="32"/>
          <w:szCs w:val="32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 xml:space="preserve">4. </w:t>
      </w:r>
      <w:hyperlink r:id="rId11" w:history="1">
        <w:r w:rsidRPr="004F6113">
          <w:rPr>
            <w:rStyle w:val="a5"/>
            <w:color w:val="auto"/>
          </w:rPr>
          <w:t>https://animals-wild.ru/pticy/1228-semeystvo-utinye.html</w:t>
        </w:r>
      </w:hyperlink>
    </w:p>
    <w:p w14:paraId="66D751C3" w14:textId="007933FF" w:rsidR="000F6A81" w:rsidRPr="004F6113" w:rsidRDefault="004F6113" w:rsidP="00F73155">
      <w:pPr>
        <w:rPr>
          <w:rStyle w:val="a5"/>
          <w:rFonts w:ascii="Times New Roman" w:hAnsi="Times New Roman" w:cs="Times New Roman"/>
          <w:color w:val="auto"/>
          <w:sz w:val="32"/>
          <w:szCs w:val="32"/>
        </w:rPr>
      </w:pPr>
      <w:r w:rsidRPr="004F6113">
        <w:rPr>
          <w:rStyle w:val="a5"/>
          <w:rFonts w:ascii="Times New Roman" w:hAnsi="Times New Roman" w:cs="Times New Roman"/>
          <w:color w:val="auto"/>
          <w:sz w:val="32"/>
          <w:szCs w:val="32"/>
        </w:rPr>
        <w:t>5.</w:t>
      </w:r>
      <w:hyperlink r:id="rId12" w:history="1">
        <w:r w:rsidRPr="004F6113">
          <w:rPr>
            <w:rStyle w:val="a5"/>
            <w:color w:val="auto"/>
          </w:rPr>
          <w:t>https://zoodrug.ru/topic1278.html</w:t>
        </w:r>
      </w:hyperlink>
    </w:p>
    <w:p w14:paraId="613876DE" w14:textId="4E350720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0DD34ED6" w14:textId="7E843224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0849D71" w14:textId="6A98D662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046561BF" w14:textId="40637E54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3F24138" w14:textId="3FBCDFFB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BE96378" w14:textId="5399D0C7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EEB487F" w14:textId="334900B0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12AC1D88" w14:textId="6FF5A9B8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E7CE457" w14:textId="5850B80B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2BB1610E" w14:textId="4EE50E82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46A6273" w14:textId="404FABB8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B7B98CB" w14:textId="77777777" w:rsidR="000F6A81" w:rsidRDefault="000F6A81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40C32AD3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1A4EC92E" w14:textId="24108F85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2A5EAC19" w14:textId="0CFCF933" w:rsidR="004F6113" w:rsidRDefault="004F6113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5FF0E341" w14:textId="77777777" w:rsidR="004F6113" w:rsidRDefault="004F6113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5B88AC19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253F1260" w14:textId="77777777" w:rsidR="00B35F4E" w:rsidRDefault="00B35F4E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7FB0B7CD" w14:textId="77777777" w:rsidR="00287CC3" w:rsidRDefault="00287CC3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98825E4" w14:textId="77777777" w:rsidR="00287CC3" w:rsidRDefault="00287CC3" w:rsidP="00F73155">
      <w:pPr>
        <w:rPr>
          <w:rStyle w:val="a5"/>
          <w:rFonts w:ascii="Times New Roman" w:hAnsi="Times New Roman" w:cs="Times New Roman"/>
          <w:sz w:val="32"/>
          <w:szCs w:val="32"/>
        </w:rPr>
      </w:pPr>
    </w:p>
    <w:p w14:paraId="37225D64" w14:textId="77777777" w:rsidR="00B35F4E" w:rsidRDefault="00287CC3" w:rsidP="00B35F4E">
      <w:pPr>
        <w:jc w:val="center"/>
        <w:rPr>
          <w:rStyle w:val="a5"/>
          <w:rFonts w:ascii="Times New Roman" w:hAnsi="Times New Roman" w:cs="Times New Roman"/>
          <w:color w:val="000000" w:themeColor="text1"/>
          <w:sz w:val="32"/>
          <w:szCs w:val="32"/>
          <w:u w:val="none"/>
        </w:rPr>
      </w:pPr>
      <w:r>
        <w:rPr>
          <w:rStyle w:val="a5"/>
          <w:rFonts w:ascii="Times New Roman" w:hAnsi="Times New Roman" w:cs="Times New Roman"/>
          <w:color w:val="000000" w:themeColor="text1"/>
          <w:sz w:val="32"/>
          <w:szCs w:val="32"/>
          <w:u w:val="none"/>
        </w:rPr>
        <w:lastRenderedPageBreak/>
        <w:t>Приложения</w:t>
      </w:r>
    </w:p>
    <w:p w14:paraId="3C659CB2" w14:textId="77777777" w:rsidR="00287CC3" w:rsidRDefault="00287CC3" w:rsidP="00287CC3">
      <w:pPr>
        <w:pStyle w:val="a3"/>
      </w:pPr>
      <w:r>
        <w:rPr>
          <w:noProof/>
        </w:rPr>
        <w:drawing>
          <wp:inline distT="0" distB="0" distL="0" distR="0" wp14:anchorId="1FF4DB46" wp14:editId="0F8CC275">
            <wp:extent cx="4791075" cy="33813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2A90" w14:textId="77777777" w:rsidR="00287CC3" w:rsidRDefault="00287CC3" w:rsidP="00287CC3">
      <w:pPr>
        <w:pStyle w:val="a3"/>
      </w:pPr>
      <w:r>
        <w:rPr>
          <w:noProof/>
        </w:rPr>
        <w:drawing>
          <wp:inline distT="0" distB="0" distL="0" distR="0" wp14:anchorId="260CB48F" wp14:editId="50779250">
            <wp:extent cx="4667250" cy="494347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9E3F" w14:textId="77777777" w:rsidR="00287CC3" w:rsidRDefault="00287CC3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634E207" wp14:editId="05CFEDA7">
            <wp:extent cx="4810125" cy="4286250"/>
            <wp:effectExtent l="0" t="0" r="0" b="0"/>
            <wp:docPr id="573118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D98C0" w14:textId="77777777" w:rsidR="00287CC3" w:rsidRDefault="00287CC3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4DCE19C" wp14:editId="78C7CB26">
            <wp:extent cx="4857750" cy="4029075"/>
            <wp:effectExtent l="0" t="0" r="0" b="0"/>
            <wp:docPr id="3305726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9CAA0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D5F43E7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ABCBE6C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75E21657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3C97AD3" wp14:editId="0379BA9C">
            <wp:extent cx="4752975" cy="3409950"/>
            <wp:effectExtent l="0" t="0" r="0" b="0"/>
            <wp:docPr id="2915277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FF107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304E8943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4FF4A296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770E26C3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74F1F19C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00CEE7BC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1C9CC6BB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4580A696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7383A5BD" w14:textId="77777777" w:rsidR="00F500A1" w:rsidRDefault="00F500A1" w:rsidP="00B35F4E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1C7A32B5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6F804BA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3DA052C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FF8B0DC" wp14:editId="32A5DEFC">
            <wp:extent cx="4581525" cy="4257675"/>
            <wp:effectExtent l="0" t="0" r="0" b="0"/>
            <wp:docPr id="12374778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54C44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C4B9A07" w14:textId="77777777" w:rsidR="00F500A1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B60E9C5" w14:textId="77777777" w:rsidR="00F500A1" w:rsidRPr="00B35F4E" w:rsidRDefault="00F500A1" w:rsidP="00B35F4E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20683527" wp14:editId="58CBD735">
            <wp:extent cx="5343525" cy="4048125"/>
            <wp:effectExtent l="0" t="0" r="0" b="0"/>
            <wp:docPr id="6536178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00A1" w:rsidRPr="00B35F4E" w:rsidSect="005B18F4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8D035" w14:textId="77777777" w:rsidR="00F776EF" w:rsidRDefault="00F776EF" w:rsidP="00974396">
      <w:pPr>
        <w:spacing w:after="0" w:line="240" w:lineRule="auto"/>
      </w:pPr>
      <w:r>
        <w:separator/>
      </w:r>
    </w:p>
  </w:endnote>
  <w:endnote w:type="continuationSeparator" w:id="0">
    <w:p w14:paraId="4FC0E843" w14:textId="77777777" w:rsidR="00F776EF" w:rsidRDefault="00F776EF" w:rsidP="00974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143297"/>
      <w:docPartObj>
        <w:docPartGallery w:val="Page Numbers (Bottom of Page)"/>
        <w:docPartUnique/>
      </w:docPartObj>
    </w:sdtPr>
    <w:sdtEndPr/>
    <w:sdtContent>
      <w:p w14:paraId="438E0686" w14:textId="77777777" w:rsidR="00974396" w:rsidRDefault="00F776E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9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9D25A9" w14:textId="77777777" w:rsidR="00974396" w:rsidRDefault="0097439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66F0C" w14:textId="77777777" w:rsidR="00F776EF" w:rsidRDefault="00F776EF" w:rsidP="00974396">
      <w:pPr>
        <w:spacing w:after="0" w:line="240" w:lineRule="auto"/>
      </w:pPr>
      <w:r>
        <w:separator/>
      </w:r>
    </w:p>
  </w:footnote>
  <w:footnote w:type="continuationSeparator" w:id="0">
    <w:p w14:paraId="61C649A6" w14:textId="77777777" w:rsidR="00F776EF" w:rsidRDefault="00F776EF" w:rsidP="00974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14BA8"/>
    <w:multiLevelType w:val="multilevel"/>
    <w:tmpl w:val="4572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1ED"/>
    <w:rsid w:val="00072CA4"/>
    <w:rsid w:val="000A69C7"/>
    <w:rsid w:val="000D1217"/>
    <w:rsid w:val="000F6A81"/>
    <w:rsid w:val="001411ED"/>
    <w:rsid w:val="001A266B"/>
    <w:rsid w:val="001E2041"/>
    <w:rsid w:val="00227BC5"/>
    <w:rsid w:val="00253D20"/>
    <w:rsid w:val="00287CC3"/>
    <w:rsid w:val="002B3317"/>
    <w:rsid w:val="002C29D8"/>
    <w:rsid w:val="00326CFD"/>
    <w:rsid w:val="0033212C"/>
    <w:rsid w:val="003C18E6"/>
    <w:rsid w:val="00462C33"/>
    <w:rsid w:val="00481D02"/>
    <w:rsid w:val="00495A5E"/>
    <w:rsid w:val="004D27D6"/>
    <w:rsid w:val="004F6113"/>
    <w:rsid w:val="0051069F"/>
    <w:rsid w:val="0053683F"/>
    <w:rsid w:val="00574489"/>
    <w:rsid w:val="00593B36"/>
    <w:rsid w:val="00597E34"/>
    <w:rsid w:val="005B18F4"/>
    <w:rsid w:val="005E0AC0"/>
    <w:rsid w:val="005F101E"/>
    <w:rsid w:val="005F4CC7"/>
    <w:rsid w:val="005F551B"/>
    <w:rsid w:val="00634578"/>
    <w:rsid w:val="00637925"/>
    <w:rsid w:val="006F7FE4"/>
    <w:rsid w:val="007779F8"/>
    <w:rsid w:val="007901D7"/>
    <w:rsid w:val="007D2CAF"/>
    <w:rsid w:val="00805C02"/>
    <w:rsid w:val="00893834"/>
    <w:rsid w:val="009213FA"/>
    <w:rsid w:val="00974396"/>
    <w:rsid w:val="00977873"/>
    <w:rsid w:val="00995037"/>
    <w:rsid w:val="009B2BAE"/>
    <w:rsid w:val="00A50952"/>
    <w:rsid w:val="00A72F01"/>
    <w:rsid w:val="00A77033"/>
    <w:rsid w:val="00B02A39"/>
    <w:rsid w:val="00B32327"/>
    <w:rsid w:val="00B35F4E"/>
    <w:rsid w:val="00B54B05"/>
    <w:rsid w:val="00B93645"/>
    <w:rsid w:val="00BA441C"/>
    <w:rsid w:val="00BF41B0"/>
    <w:rsid w:val="00D84985"/>
    <w:rsid w:val="00DA6F87"/>
    <w:rsid w:val="00E01B61"/>
    <w:rsid w:val="00E1637D"/>
    <w:rsid w:val="00E2191A"/>
    <w:rsid w:val="00EF4121"/>
    <w:rsid w:val="00EF6D70"/>
    <w:rsid w:val="00EF6F8A"/>
    <w:rsid w:val="00F15996"/>
    <w:rsid w:val="00F3169B"/>
    <w:rsid w:val="00F500A1"/>
    <w:rsid w:val="00F73155"/>
    <w:rsid w:val="00F76D0D"/>
    <w:rsid w:val="00F776EF"/>
    <w:rsid w:val="00FD3AA9"/>
    <w:rsid w:val="00FF508A"/>
    <w:rsid w:val="00FF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8BD4D"/>
  <w15:docId w15:val="{2530B242-A487-4BB2-A2A5-65E4FBB4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97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01B6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54B05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4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74396"/>
  </w:style>
  <w:style w:type="paragraph" w:styleId="a9">
    <w:name w:val="footer"/>
    <w:basedOn w:val="a"/>
    <w:link w:val="aa"/>
    <w:uiPriority w:val="99"/>
    <w:unhideWhenUsed/>
    <w:rsid w:val="00974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4396"/>
  </w:style>
  <w:style w:type="paragraph" w:customStyle="1" w:styleId="TableParagraph">
    <w:name w:val="Table Paragraph"/>
    <w:basedOn w:val="a"/>
    <w:uiPriority w:val="1"/>
    <w:qFormat/>
    <w:rsid w:val="00574489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customStyle="1" w:styleId="blockblock-3c">
    <w:name w:val="block__block-3c"/>
    <w:basedOn w:val="a"/>
    <w:rsid w:val="00EF4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0F6A81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0F6A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0F6A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e">
    <w:name w:val="Unresolved Mention"/>
    <w:basedOn w:val="a0"/>
    <w:uiPriority w:val="99"/>
    <w:semiHidden/>
    <w:unhideWhenUsed/>
    <w:rsid w:val="004F6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7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ros.ru/index.php/%D0%A3%D1%82%D0%BA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zoodrug.ru/topic1278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imals-wild.ru/pticy/1228-semeystvo-utiny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akulovka.com/blog/utka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agro-biz.ru/utka-harakteristiki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29086-A4BE-49BB-B8BA-A6DD21A9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16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Каб.16-5</cp:lastModifiedBy>
  <cp:revision>31</cp:revision>
  <cp:lastPrinted>2024-04-23T23:07:00Z</cp:lastPrinted>
  <dcterms:created xsi:type="dcterms:W3CDTF">2020-01-06T12:03:00Z</dcterms:created>
  <dcterms:modified xsi:type="dcterms:W3CDTF">2024-04-23T23:09:00Z</dcterms:modified>
</cp:coreProperties>
</file>